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30DF5"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B0A94">
              <w:t>24.06.2014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B0A94">
            <w:pPr>
              <w:tabs>
                <w:tab w:val="left" w:pos="3123"/>
                <w:tab w:val="left" w:pos="3270"/>
              </w:tabs>
              <w:jc w:val="right"/>
            </w:pPr>
            <w:r w:rsidRPr="00360CF1">
              <w:t xml:space="preserve">№ </w:t>
            </w:r>
            <w:r w:rsidR="00DB0A94">
              <w:t>1207</w:t>
            </w:r>
            <w:r w:rsidRPr="00360CF1">
              <w:t xml:space="preserve">          </w:t>
            </w:r>
          </w:p>
        </w:tc>
      </w:tr>
    </w:tbl>
    <w:p w:rsidR="00041E6B" w:rsidRDefault="00041E6B" w:rsidP="00041E6B">
      <w:pPr>
        <w:pStyle w:val="afffa"/>
        <w:widowControl w:val="0"/>
        <w:suppressAutoHyphens w:val="0"/>
        <w:spacing w:line="240" w:lineRule="auto"/>
        <w:ind w:left="0"/>
        <w:rPr>
          <w:lang w:eastAsia="ru-RU"/>
        </w:rPr>
      </w:pPr>
    </w:p>
    <w:p w:rsidR="00041E6B" w:rsidRDefault="00041E6B" w:rsidP="00041E6B">
      <w:pPr>
        <w:pStyle w:val="afffa"/>
        <w:widowControl w:val="0"/>
        <w:suppressAutoHyphens w:val="0"/>
        <w:spacing w:line="240" w:lineRule="auto"/>
        <w:ind w:left="0"/>
        <w:rPr>
          <w:lang w:eastAsia="ru-RU"/>
        </w:rPr>
      </w:pPr>
    </w:p>
    <w:p w:rsidR="00041E6B" w:rsidRPr="0099203D" w:rsidRDefault="00041E6B" w:rsidP="0099203D">
      <w:pPr>
        <w:ind w:right="5385"/>
        <w:jc w:val="both"/>
      </w:pPr>
      <w:r>
        <w:t xml:space="preserve">О </w:t>
      </w:r>
      <w:r w:rsidRPr="0099203D">
        <w:t xml:space="preserve">внесении изменений в </w:t>
      </w:r>
      <w:r w:rsidR="0099203D">
        <w:t>прилож</w:t>
      </w:r>
      <w:r w:rsidR="0099203D">
        <w:t>е</w:t>
      </w:r>
      <w:r w:rsidR="0099203D">
        <w:t xml:space="preserve">ние к </w:t>
      </w:r>
      <w:r w:rsidRPr="0099203D">
        <w:t>постановлени</w:t>
      </w:r>
      <w:r w:rsidR="0099203D">
        <w:t>ю</w:t>
      </w:r>
      <w:r w:rsidRPr="0099203D">
        <w:t xml:space="preserve"> администр</w:t>
      </w:r>
      <w:r w:rsidRPr="0099203D">
        <w:t>а</w:t>
      </w:r>
      <w:r w:rsidRPr="0099203D">
        <w:t>ции района от 02.12.2013 № 2562 «Об утверждении муниципальной программы «Информационное о</w:t>
      </w:r>
      <w:r w:rsidRPr="0099203D">
        <w:t>б</w:t>
      </w:r>
      <w:r w:rsidRPr="0099203D">
        <w:t>щество Нижневартовского района на 2014–2016 годы»</w:t>
      </w:r>
    </w:p>
    <w:p w:rsidR="00041E6B" w:rsidRPr="0099203D" w:rsidRDefault="00041E6B" w:rsidP="0099203D">
      <w:pPr>
        <w:ind w:firstLine="709"/>
        <w:jc w:val="both"/>
      </w:pPr>
    </w:p>
    <w:p w:rsidR="00041E6B" w:rsidRPr="0099203D" w:rsidRDefault="00041E6B" w:rsidP="0099203D">
      <w:pPr>
        <w:ind w:firstLine="709"/>
        <w:jc w:val="both"/>
      </w:pPr>
    </w:p>
    <w:p w:rsidR="00041E6B" w:rsidRPr="0099203D" w:rsidRDefault="00041E6B" w:rsidP="0099203D">
      <w:pPr>
        <w:ind w:firstLine="709"/>
        <w:jc w:val="both"/>
      </w:pPr>
      <w:r w:rsidRPr="0099203D">
        <w:t>В целях уточнения объемов финансирования, соисполнителей програм</w:t>
      </w:r>
      <w:r w:rsidRPr="0099203D">
        <w:t>м</w:t>
      </w:r>
      <w:r w:rsidRPr="0099203D">
        <w:t>ных мероприятий:</w:t>
      </w:r>
    </w:p>
    <w:p w:rsidR="00041E6B" w:rsidRPr="0099203D" w:rsidRDefault="00041E6B" w:rsidP="0099203D">
      <w:pPr>
        <w:ind w:firstLine="709"/>
        <w:jc w:val="both"/>
      </w:pPr>
    </w:p>
    <w:p w:rsidR="00041E6B" w:rsidRPr="0099203D" w:rsidRDefault="00041E6B" w:rsidP="0099203D">
      <w:pPr>
        <w:ind w:firstLine="709"/>
        <w:jc w:val="both"/>
      </w:pPr>
      <w:r w:rsidRPr="0099203D">
        <w:t xml:space="preserve">1. Внести изменения в </w:t>
      </w:r>
      <w:r w:rsidR="00783C39">
        <w:t xml:space="preserve">приложение к </w:t>
      </w:r>
      <w:r w:rsidR="00783C39" w:rsidRPr="0099203D">
        <w:t>постановлени</w:t>
      </w:r>
      <w:r w:rsidR="00783C39">
        <w:t>ю</w:t>
      </w:r>
      <w:r w:rsidR="00783C39" w:rsidRPr="0099203D">
        <w:t xml:space="preserve"> </w:t>
      </w:r>
      <w:r w:rsidRPr="0099203D">
        <w:t>администрации ра</w:t>
      </w:r>
      <w:r w:rsidRPr="0099203D">
        <w:t>й</w:t>
      </w:r>
      <w:r w:rsidR="00783C39">
        <w:t>она</w:t>
      </w:r>
      <w:r w:rsidRPr="0099203D">
        <w:t xml:space="preserve"> от 02.12.2013 № 2562 «Об утверждении муниципальной программы «И</w:t>
      </w:r>
      <w:r w:rsidRPr="0099203D">
        <w:t>н</w:t>
      </w:r>
      <w:r w:rsidRPr="0099203D">
        <w:t>формационное общество Нижневартовского района на 2014–2016 годы»</w:t>
      </w:r>
      <w:r w:rsidR="0099203D">
        <w:t>,</w:t>
      </w:r>
      <w:r w:rsidRPr="0099203D">
        <w:t xml:space="preserve"> </w:t>
      </w:r>
      <w:r w:rsidR="00F020FC">
        <w:t>изл</w:t>
      </w:r>
      <w:r w:rsidR="00F020FC">
        <w:t>о</w:t>
      </w:r>
      <w:r w:rsidR="00F020FC">
        <w:t xml:space="preserve">жив </w:t>
      </w:r>
      <w:r w:rsidR="0099203D">
        <w:t>его</w:t>
      </w:r>
      <w:r w:rsidRPr="0099203D">
        <w:t xml:space="preserve"> в новой редакции согласно приложению.</w:t>
      </w:r>
    </w:p>
    <w:p w:rsidR="00041E6B" w:rsidRPr="0099203D" w:rsidRDefault="00041E6B" w:rsidP="0099203D">
      <w:pPr>
        <w:ind w:firstLine="709"/>
        <w:jc w:val="both"/>
      </w:pPr>
    </w:p>
    <w:p w:rsidR="00041E6B" w:rsidRPr="0099203D" w:rsidRDefault="00041E6B" w:rsidP="0099203D">
      <w:pPr>
        <w:ind w:firstLine="709"/>
        <w:jc w:val="both"/>
      </w:pPr>
      <w:r w:rsidRPr="0099203D">
        <w:t>2. Пресс-службе администрации района (А.Н. Королёва) опубликовать постановление в районной газете «Новости Приобья».</w:t>
      </w:r>
    </w:p>
    <w:p w:rsidR="00041E6B" w:rsidRPr="0099203D" w:rsidRDefault="00041E6B" w:rsidP="0099203D">
      <w:pPr>
        <w:ind w:firstLine="709"/>
        <w:jc w:val="both"/>
      </w:pPr>
    </w:p>
    <w:p w:rsidR="00041E6B" w:rsidRPr="0099203D" w:rsidRDefault="00041E6B" w:rsidP="0099203D">
      <w:pPr>
        <w:ind w:firstLine="709"/>
        <w:jc w:val="both"/>
      </w:pPr>
      <w:r w:rsidRPr="0099203D">
        <w:t>3. Постановление вступает в силу после его официального опубликов</w:t>
      </w:r>
      <w:r w:rsidRPr="0099203D">
        <w:t>а</w:t>
      </w:r>
      <w:r w:rsidRPr="0099203D">
        <w:t>ния.</w:t>
      </w:r>
    </w:p>
    <w:p w:rsidR="00041E6B" w:rsidRPr="0099203D" w:rsidRDefault="00041E6B" w:rsidP="0099203D">
      <w:pPr>
        <w:ind w:firstLine="709"/>
        <w:jc w:val="both"/>
      </w:pPr>
    </w:p>
    <w:p w:rsidR="00041E6B" w:rsidRPr="0099203D" w:rsidRDefault="00041E6B" w:rsidP="0099203D">
      <w:pPr>
        <w:ind w:firstLine="709"/>
        <w:jc w:val="both"/>
      </w:pPr>
      <w:r w:rsidRPr="0099203D">
        <w:t>4. Контроль за выполнением постановления возложить на заместителя главы администрации района по экономике и финансам Т.А. Колокольцеву.</w:t>
      </w:r>
    </w:p>
    <w:p w:rsidR="00041E6B" w:rsidRPr="0099203D" w:rsidRDefault="00041E6B" w:rsidP="0099203D">
      <w:pPr>
        <w:ind w:firstLine="709"/>
        <w:jc w:val="both"/>
      </w:pPr>
    </w:p>
    <w:p w:rsidR="00041E6B" w:rsidRPr="0099203D" w:rsidRDefault="00041E6B" w:rsidP="0099203D">
      <w:pPr>
        <w:ind w:firstLine="709"/>
        <w:jc w:val="both"/>
      </w:pPr>
    </w:p>
    <w:p w:rsidR="00041E6B" w:rsidRPr="0099203D" w:rsidRDefault="00041E6B" w:rsidP="0099203D">
      <w:pPr>
        <w:ind w:firstLine="709"/>
        <w:jc w:val="both"/>
      </w:pPr>
    </w:p>
    <w:p w:rsidR="00041E6B" w:rsidRPr="0099203D" w:rsidRDefault="00041E6B" w:rsidP="0099203D">
      <w:pPr>
        <w:pStyle w:val="afffa"/>
        <w:tabs>
          <w:tab w:val="left" w:pos="0"/>
          <w:tab w:val="left" w:pos="284"/>
        </w:tabs>
        <w:suppressAutoHyphens w:val="0"/>
        <w:spacing w:line="240" w:lineRule="auto"/>
        <w:ind w:left="0" w:firstLine="0"/>
        <w:rPr>
          <w:spacing w:val="0"/>
          <w:lang w:eastAsia="ru-RU"/>
        </w:rPr>
      </w:pPr>
      <w:r w:rsidRPr="0099203D">
        <w:rPr>
          <w:spacing w:val="0"/>
          <w:lang w:eastAsia="ru-RU"/>
        </w:rPr>
        <w:t xml:space="preserve">Глава администрации района     </w:t>
      </w:r>
      <w:r w:rsidR="0099203D">
        <w:rPr>
          <w:spacing w:val="0"/>
          <w:lang w:eastAsia="ru-RU"/>
        </w:rPr>
        <w:t xml:space="preserve"> </w:t>
      </w:r>
      <w:r w:rsidRPr="0099203D">
        <w:rPr>
          <w:spacing w:val="0"/>
          <w:lang w:eastAsia="ru-RU"/>
        </w:rPr>
        <w:t xml:space="preserve">                                                      Б.А. Саломатин</w:t>
      </w:r>
    </w:p>
    <w:p w:rsidR="00041E6B" w:rsidRPr="0099203D" w:rsidRDefault="00041E6B" w:rsidP="0099203D">
      <w:pPr>
        <w:tabs>
          <w:tab w:val="left" w:pos="720"/>
        </w:tabs>
        <w:ind w:firstLine="709"/>
        <w:jc w:val="both"/>
        <w:rPr>
          <w:bCs/>
        </w:rPr>
      </w:pPr>
    </w:p>
    <w:p w:rsidR="00041E6B" w:rsidRDefault="00041E6B" w:rsidP="00041E6B">
      <w:pPr>
        <w:tabs>
          <w:tab w:val="left" w:pos="720"/>
        </w:tabs>
        <w:ind w:firstLine="709"/>
        <w:jc w:val="both"/>
        <w:rPr>
          <w:bCs/>
        </w:rPr>
      </w:pPr>
    </w:p>
    <w:p w:rsidR="00041E6B" w:rsidRDefault="00041E6B" w:rsidP="00041E6B">
      <w:pPr>
        <w:tabs>
          <w:tab w:val="left" w:pos="720"/>
        </w:tabs>
        <w:ind w:firstLine="709"/>
        <w:jc w:val="both"/>
        <w:rPr>
          <w:bCs/>
        </w:rPr>
      </w:pPr>
    </w:p>
    <w:p w:rsidR="00041E6B" w:rsidRDefault="00041E6B" w:rsidP="00041E6B">
      <w:pPr>
        <w:ind w:left="5670"/>
      </w:pPr>
      <w:r>
        <w:lastRenderedPageBreak/>
        <w:t>Приложение к постановлению</w:t>
      </w:r>
    </w:p>
    <w:p w:rsidR="00041E6B" w:rsidRDefault="00041E6B" w:rsidP="00041E6B">
      <w:pPr>
        <w:ind w:left="5670"/>
      </w:pPr>
      <w:r>
        <w:t>администрации района</w:t>
      </w:r>
    </w:p>
    <w:p w:rsidR="00041E6B" w:rsidRDefault="00041E6B" w:rsidP="00041E6B">
      <w:pPr>
        <w:ind w:left="5670"/>
      </w:pPr>
      <w:r>
        <w:t>от</w:t>
      </w:r>
      <w:r w:rsidR="0099203D">
        <w:t xml:space="preserve"> </w:t>
      </w:r>
      <w:r w:rsidR="00DB0A94">
        <w:t>24.06.2014</w:t>
      </w:r>
      <w:r w:rsidR="0099203D">
        <w:t xml:space="preserve"> </w:t>
      </w:r>
      <w:r>
        <w:t xml:space="preserve">№ </w:t>
      </w:r>
      <w:r w:rsidR="00DB0A94">
        <w:t>1207</w:t>
      </w:r>
    </w:p>
    <w:p w:rsidR="00041E6B" w:rsidRDefault="00041E6B" w:rsidP="00041E6B"/>
    <w:p w:rsidR="00041E6B" w:rsidRDefault="00041E6B" w:rsidP="00041E6B"/>
    <w:p w:rsidR="00041E6B" w:rsidRDefault="00041E6B" w:rsidP="0099203D">
      <w:pPr>
        <w:jc w:val="center"/>
        <w:rPr>
          <w:b/>
        </w:rPr>
      </w:pPr>
      <w:r>
        <w:rPr>
          <w:b/>
        </w:rPr>
        <w:t>Паспорт муниципальной программы</w:t>
      </w:r>
    </w:p>
    <w:p w:rsidR="00041E6B" w:rsidRDefault="00041E6B" w:rsidP="0099203D">
      <w:pPr>
        <w:jc w:val="center"/>
        <w:rPr>
          <w:b/>
        </w:rPr>
      </w:pPr>
      <w:r>
        <w:rPr>
          <w:b/>
        </w:rPr>
        <w:t>«Информационное общество</w:t>
      </w:r>
    </w:p>
    <w:p w:rsidR="00041E6B" w:rsidRDefault="00041E6B" w:rsidP="0099203D">
      <w:pPr>
        <w:jc w:val="center"/>
        <w:rPr>
          <w:b/>
        </w:rPr>
      </w:pPr>
      <w:r>
        <w:rPr>
          <w:b/>
        </w:rPr>
        <w:t>Нижневартовского района на 2014–2016 годы»</w:t>
      </w:r>
    </w:p>
    <w:p w:rsidR="00041E6B" w:rsidRDefault="00041E6B" w:rsidP="0099203D">
      <w:pPr>
        <w:jc w:val="center"/>
        <w:rPr>
          <w:b/>
        </w:rPr>
      </w:pPr>
      <w:r>
        <w:rPr>
          <w:b/>
        </w:rPr>
        <w:t>(далее – муниципальная программа)</w:t>
      </w:r>
    </w:p>
    <w:p w:rsidR="00041E6B" w:rsidRDefault="00041E6B" w:rsidP="0099203D">
      <w:pPr>
        <w:jc w:val="center"/>
      </w:pPr>
    </w:p>
    <w:tbl>
      <w:tblPr>
        <w:tblW w:w="0" w:type="auto"/>
        <w:jc w:val="center"/>
        <w:tblInd w:w="108" w:type="dxa"/>
        <w:tblLook w:val="04A0"/>
      </w:tblPr>
      <w:tblGrid>
        <w:gridCol w:w="4678"/>
        <w:gridCol w:w="4820"/>
      </w:tblGrid>
      <w:tr w:rsidR="00041E6B" w:rsidTr="0090491C">
        <w:trPr>
          <w:jc w:val="center"/>
        </w:trPr>
        <w:tc>
          <w:tcPr>
            <w:tcW w:w="4678" w:type="dxa"/>
          </w:tcPr>
          <w:p w:rsidR="00041E6B" w:rsidRDefault="00041E6B" w:rsidP="0099203D">
            <w:pPr>
              <w:jc w:val="both"/>
            </w:pPr>
            <w:r>
              <w:t>Наименование муниципальной</w:t>
            </w:r>
            <w:r w:rsidR="0099203D">
              <w:t xml:space="preserve"> </w:t>
            </w:r>
            <w:r>
              <w:t>пр</w:t>
            </w:r>
            <w:r>
              <w:t>о</w:t>
            </w:r>
            <w:r>
              <w:t xml:space="preserve">граммы </w:t>
            </w:r>
          </w:p>
          <w:p w:rsidR="00041E6B" w:rsidRDefault="00041E6B" w:rsidP="0099203D">
            <w:pPr>
              <w:jc w:val="both"/>
            </w:pPr>
          </w:p>
        </w:tc>
        <w:tc>
          <w:tcPr>
            <w:tcW w:w="4820" w:type="dxa"/>
          </w:tcPr>
          <w:p w:rsidR="00041E6B" w:rsidRDefault="00041E6B" w:rsidP="0099203D">
            <w:pPr>
              <w:jc w:val="both"/>
            </w:pPr>
            <w:r>
              <w:t>«Информационное общество Нижн</w:t>
            </w:r>
            <w:r>
              <w:t>е</w:t>
            </w:r>
            <w:r>
              <w:t>вартовского района на 2014–2016 г</w:t>
            </w:r>
            <w:r>
              <w:t>о</w:t>
            </w:r>
            <w:r>
              <w:t>ды»</w:t>
            </w:r>
          </w:p>
          <w:p w:rsidR="00041E6B" w:rsidRDefault="00041E6B" w:rsidP="0099203D">
            <w:pPr>
              <w:jc w:val="both"/>
            </w:pPr>
          </w:p>
        </w:tc>
      </w:tr>
      <w:tr w:rsidR="00041E6B" w:rsidTr="0090491C">
        <w:trPr>
          <w:jc w:val="center"/>
        </w:trPr>
        <w:tc>
          <w:tcPr>
            <w:tcW w:w="4678" w:type="dxa"/>
          </w:tcPr>
          <w:p w:rsidR="00041E6B" w:rsidRDefault="00041E6B" w:rsidP="0099203D">
            <w:pPr>
              <w:jc w:val="both"/>
            </w:pPr>
            <w:r>
              <w:t>Ответственный исполнитель</w:t>
            </w:r>
            <w:r w:rsidR="0099203D">
              <w:t xml:space="preserve"> </w:t>
            </w:r>
            <w:r>
              <w:t>мун</w:t>
            </w:r>
            <w:r>
              <w:t>и</w:t>
            </w:r>
            <w:r>
              <w:t>ципальной программы</w:t>
            </w:r>
          </w:p>
          <w:p w:rsidR="00041E6B" w:rsidRDefault="00041E6B" w:rsidP="0099203D">
            <w:pPr>
              <w:jc w:val="both"/>
            </w:pPr>
          </w:p>
        </w:tc>
        <w:tc>
          <w:tcPr>
            <w:tcW w:w="4820" w:type="dxa"/>
            <w:hideMark/>
          </w:tcPr>
          <w:p w:rsidR="00041E6B" w:rsidRDefault="00041E6B" w:rsidP="0099203D">
            <w:pPr>
              <w:jc w:val="both"/>
            </w:pPr>
            <w:r>
              <w:t>отдел по информатизации и сетевым ресурсам администрации района</w:t>
            </w:r>
          </w:p>
        </w:tc>
      </w:tr>
      <w:tr w:rsidR="00041E6B" w:rsidTr="0090491C">
        <w:trPr>
          <w:jc w:val="center"/>
        </w:trPr>
        <w:tc>
          <w:tcPr>
            <w:tcW w:w="4678" w:type="dxa"/>
          </w:tcPr>
          <w:p w:rsidR="00041E6B" w:rsidRDefault="00041E6B" w:rsidP="0099203D">
            <w:pPr>
              <w:jc w:val="both"/>
            </w:pPr>
            <w:r>
              <w:t>Соисполнители муниципальной</w:t>
            </w:r>
            <w:r w:rsidR="0099203D">
              <w:t xml:space="preserve"> </w:t>
            </w:r>
            <w:r>
              <w:t>пр</w:t>
            </w:r>
            <w:r>
              <w:t>о</w:t>
            </w:r>
            <w:r>
              <w:t>граммы</w:t>
            </w:r>
          </w:p>
          <w:p w:rsidR="00041E6B" w:rsidRDefault="00041E6B" w:rsidP="0099203D">
            <w:pPr>
              <w:jc w:val="both"/>
            </w:pPr>
          </w:p>
        </w:tc>
        <w:tc>
          <w:tcPr>
            <w:tcW w:w="4820" w:type="dxa"/>
          </w:tcPr>
          <w:p w:rsidR="00041E6B" w:rsidRDefault="00041E6B" w:rsidP="0099203D">
            <w:pPr>
              <w:jc w:val="both"/>
            </w:pPr>
            <w:r>
              <w:t>муниципальное автономное учрежд</w:t>
            </w:r>
            <w:r>
              <w:t>е</w:t>
            </w:r>
            <w:r>
              <w:t>ние «Межпоселенческая библиотека» Нижневартовского района;</w:t>
            </w:r>
          </w:p>
          <w:p w:rsidR="00041E6B" w:rsidRDefault="00041E6B" w:rsidP="0099203D">
            <w:pPr>
              <w:jc w:val="both"/>
            </w:pPr>
            <w:r>
              <w:t>муниципальное бюджетное учрежд</w:t>
            </w:r>
            <w:r>
              <w:t>е</w:t>
            </w:r>
            <w:r>
              <w:t>ние «Учреждение по материально-техническому обеспечению деятел</w:t>
            </w:r>
            <w:r>
              <w:t>ь</w:t>
            </w:r>
            <w:r>
              <w:t>ности органов местного самоуправл</w:t>
            </w:r>
            <w:r>
              <w:t>е</w:t>
            </w:r>
            <w:r>
              <w:t>ния»</w:t>
            </w:r>
          </w:p>
          <w:p w:rsidR="00041E6B" w:rsidRDefault="00041E6B" w:rsidP="0099203D">
            <w:pPr>
              <w:jc w:val="both"/>
            </w:pPr>
          </w:p>
        </w:tc>
      </w:tr>
      <w:tr w:rsidR="00041E6B" w:rsidTr="0090491C">
        <w:trPr>
          <w:jc w:val="center"/>
        </w:trPr>
        <w:tc>
          <w:tcPr>
            <w:tcW w:w="4678" w:type="dxa"/>
          </w:tcPr>
          <w:p w:rsidR="00041E6B" w:rsidRDefault="00041E6B" w:rsidP="0099203D">
            <w:pPr>
              <w:jc w:val="both"/>
            </w:pPr>
            <w:r>
              <w:t>Цели муниципальной программы</w:t>
            </w:r>
          </w:p>
          <w:p w:rsidR="00041E6B" w:rsidRDefault="00041E6B" w:rsidP="0099203D">
            <w:pPr>
              <w:jc w:val="both"/>
            </w:pPr>
          </w:p>
        </w:tc>
        <w:tc>
          <w:tcPr>
            <w:tcW w:w="4820" w:type="dxa"/>
          </w:tcPr>
          <w:p w:rsidR="00041E6B" w:rsidRDefault="00041E6B" w:rsidP="0099203D">
            <w:pPr>
              <w:jc w:val="both"/>
            </w:pPr>
            <w:r>
              <w:t>получение гражданами и организ</w:t>
            </w:r>
            <w:r>
              <w:t>а</w:t>
            </w:r>
            <w:r>
              <w:t>циями преимуществ от применения информационно-коммуникационных</w:t>
            </w:r>
            <w:r w:rsidR="0099203D">
              <w:t xml:space="preserve"> </w:t>
            </w:r>
            <w:r w:rsidR="00F020FC">
              <w:t>т</w:t>
            </w:r>
            <w:r>
              <w:t>ех</w:t>
            </w:r>
            <w:r w:rsidR="00F020FC">
              <w:t xml:space="preserve">нологий за счет обеспечения </w:t>
            </w:r>
            <w:r>
              <w:t>ра</w:t>
            </w:r>
            <w:r>
              <w:t>в</w:t>
            </w:r>
            <w:r>
              <w:t>ного доступа к информационным р</w:t>
            </w:r>
            <w:r>
              <w:t>е</w:t>
            </w:r>
            <w:r>
              <w:t>сурсам, развития цифрового конт</w:t>
            </w:r>
            <w:r w:rsidR="00F020FC">
              <w:t xml:space="preserve">ента, повышения эффективности </w:t>
            </w:r>
            <w:r>
              <w:t>муниц</w:t>
            </w:r>
            <w:r>
              <w:t>и</w:t>
            </w:r>
            <w:r>
              <w:t>пального управления в Нижневарто</w:t>
            </w:r>
            <w:r>
              <w:t>в</w:t>
            </w:r>
            <w:r>
              <w:t>ском районе</w:t>
            </w:r>
          </w:p>
          <w:p w:rsidR="00041E6B" w:rsidRDefault="00041E6B" w:rsidP="0099203D">
            <w:pPr>
              <w:jc w:val="both"/>
            </w:pPr>
          </w:p>
        </w:tc>
      </w:tr>
      <w:tr w:rsidR="00041E6B" w:rsidTr="0090491C">
        <w:trPr>
          <w:jc w:val="center"/>
        </w:trPr>
        <w:tc>
          <w:tcPr>
            <w:tcW w:w="4678" w:type="dxa"/>
          </w:tcPr>
          <w:p w:rsidR="00041E6B" w:rsidRDefault="00041E6B" w:rsidP="0099203D">
            <w:pPr>
              <w:jc w:val="both"/>
            </w:pPr>
            <w:r>
              <w:t>Задачи муниципальной программы</w:t>
            </w:r>
          </w:p>
          <w:p w:rsidR="00041E6B" w:rsidRDefault="00041E6B" w:rsidP="0099203D">
            <w:pPr>
              <w:jc w:val="both"/>
            </w:pPr>
          </w:p>
        </w:tc>
        <w:tc>
          <w:tcPr>
            <w:tcW w:w="4820" w:type="dxa"/>
          </w:tcPr>
          <w:p w:rsidR="00041E6B" w:rsidRDefault="00041E6B" w:rsidP="0099203D">
            <w:pPr>
              <w:jc w:val="both"/>
            </w:pPr>
            <w:r>
              <w:t>обеспечение доступности населению современных информационных те</w:t>
            </w:r>
            <w:r>
              <w:t>х</w:t>
            </w:r>
            <w:r>
              <w:t>нологий;</w:t>
            </w:r>
          </w:p>
          <w:p w:rsidR="00041E6B" w:rsidRDefault="00041E6B" w:rsidP="0099203D">
            <w:pPr>
              <w:jc w:val="both"/>
            </w:pPr>
            <w:r>
              <w:t>развитие и сопровождение инфр</w:t>
            </w:r>
            <w:r>
              <w:t>а</w:t>
            </w:r>
            <w:r>
              <w:t>структуры электронного правительс</w:t>
            </w:r>
            <w:r>
              <w:t>т</w:t>
            </w:r>
            <w:r>
              <w:t>ва и информационных систем;</w:t>
            </w:r>
          </w:p>
          <w:p w:rsidR="00041E6B" w:rsidRDefault="00041E6B" w:rsidP="0099203D">
            <w:pPr>
              <w:jc w:val="both"/>
            </w:pPr>
            <w:r>
              <w:t>развитие технической и технологич</w:t>
            </w:r>
            <w:r>
              <w:t>е</w:t>
            </w:r>
            <w:r>
              <w:t>ской основы становления информ</w:t>
            </w:r>
            <w:r>
              <w:t>а</w:t>
            </w:r>
            <w:r>
              <w:t xml:space="preserve">ционного общества и электронного </w:t>
            </w:r>
            <w:r>
              <w:lastRenderedPageBreak/>
              <w:t>правительства</w:t>
            </w:r>
          </w:p>
          <w:p w:rsidR="00041E6B" w:rsidRDefault="00041E6B" w:rsidP="0099203D">
            <w:pPr>
              <w:jc w:val="both"/>
            </w:pPr>
          </w:p>
        </w:tc>
      </w:tr>
      <w:tr w:rsidR="00041E6B" w:rsidTr="0090491C">
        <w:trPr>
          <w:jc w:val="center"/>
        </w:trPr>
        <w:tc>
          <w:tcPr>
            <w:tcW w:w="4678" w:type="dxa"/>
          </w:tcPr>
          <w:p w:rsidR="00041E6B" w:rsidRDefault="00041E6B" w:rsidP="0099203D">
            <w:pPr>
              <w:jc w:val="both"/>
            </w:pPr>
            <w:r>
              <w:lastRenderedPageBreak/>
              <w:t>Подпрограммы и (или) отдельные мероприятия</w:t>
            </w:r>
          </w:p>
          <w:p w:rsidR="00041E6B" w:rsidRDefault="00041E6B" w:rsidP="0099203D">
            <w:pPr>
              <w:jc w:val="both"/>
            </w:pPr>
          </w:p>
        </w:tc>
        <w:tc>
          <w:tcPr>
            <w:tcW w:w="4820" w:type="dxa"/>
            <w:hideMark/>
          </w:tcPr>
          <w:p w:rsidR="00041E6B" w:rsidRDefault="00041E6B" w:rsidP="0099203D">
            <w:pPr>
              <w:jc w:val="both"/>
            </w:pPr>
            <w:r>
              <w:t>нет</w:t>
            </w:r>
          </w:p>
        </w:tc>
      </w:tr>
      <w:tr w:rsidR="00041E6B" w:rsidTr="0090491C">
        <w:trPr>
          <w:jc w:val="center"/>
        </w:trPr>
        <w:tc>
          <w:tcPr>
            <w:tcW w:w="4678" w:type="dxa"/>
          </w:tcPr>
          <w:p w:rsidR="00041E6B" w:rsidRDefault="00041E6B" w:rsidP="0099203D">
            <w:pPr>
              <w:jc w:val="both"/>
            </w:pPr>
            <w:r>
              <w:t>Целевые показатели муниципальной программы (показатели непосредс</w:t>
            </w:r>
            <w:r>
              <w:t>т</w:t>
            </w:r>
            <w:r>
              <w:t>венных результатов)</w:t>
            </w:r>
          </w:p>
          <w:p w:rsidR="00041E6B" w:rsidRDefault="00041E6B" w:rsidP="0099203D">
            <w:pPr>
              <w:jc w:val="both"/>
            </w:pPr>
          </w:p>
        </w:tc>
        <w:tc>
          <w:tcPr>
            <w:tcW w:w="4820" w:type="dxa"/>
          </w:tcPr>
          <w:p w:rsidR="00041E6B" w:rsidRDefault="00041E6B" w:rsidP="0099203D">
            <w:pPr>
              <w:jc w:val="both"/>
            </w:pPr>
            <w:r>
              <w:t>доля органов местного самоуправл</w:t>
            </w:r>
            <w:r>
              <w:t>е</w:t>
            </w:r>
            <w:r>
              <w:t>ния, использующих единую систему электронного документооборота, –      с 10 до 100 процентов;</w:t>
            </w:r>
          </w:p>
          <w:p w:rsidR="00041E6B" w:rsidRDefault="00041E6B" w:rsidP="0099203D">
            <w:pPr>
              <w:jc w:val="both"/>
            </w:pPr>
            <w:r>
              <w:t>количество центров общественного доступа на территории района – с 15 до 16 единиц;</w:t>
            </w:r>
          </w:p>
          <w:p w:rsidR="00041E6B" w:rsidRDefault="00041E6B" w:rsidP="0099203D">
            <w:pPr>
              <w:jc w:val="both"/>
            </w:pPr>
            <w:r>
              <w:t>доля архивных, библиотечных и м</w:t>
            </w:r>
            <w:r>
              <w:t>у</w:t>
            </w:r>
            <w:r>
              <w:t>зейных фондов, переведенных в эле</w:t>
            </w:r>
            <w:r>
              <w:t>к</w:t>
            </w:r>
            <w:r>
              <w:t>тронную форму, – с 10 до 25 проце</w:t>
            </w:r>
            <w:r>
              <w:t>н</w:t>
            </w:r>
            <w:r>
              <w:t>тов;</w:t>
            </w:r>
          </w:p>
          <w:p w:rsidR="00041E6B" w:rsidRDefault="00041E6B" w:rsidP="0099203D">
            <w:pPr>
              <w:jc w:val="both"/>
            </w:pPr>
            <w:r>
              <w:t>количество информационных систем и объектов информатизации, аттест</w:t>
            </w:r>
            <w:r>
              <w:t>о</w:t>
            </w:r>
            <w:r>
              <w:t>ванных в соответствие с требовани</w:t>
            </w:r>
            <w:r>
              <w:t>я</w:t>
            </w:r>
            <w:r>
              <w:t>ми по информационной безопасности</w:t>
            </w:r>
            <w:r w:rsidR="0099203D">
              <w:t>,</w:t>
            </w:r>
          </w:p>
          <w:p w:rsidR="00041E6B" w:rsidRDefault="00041E6B" w:rsidP="0099203D">
            <w:pPr>
              <w:jc w:val="both"/>
            </w:pPr>
            <w:r>
              <w:t xml:space="preserve"> – с 2 до 6 единиц;</w:t>
            </w:r>
          </w:p>
          <w:p w:rsidR="00041E6B" w:rsidRDefault="00041E6B" w:rsidP="0099203D">
            <w:pPr>
              <w:jc w:val="both"/>
            </w:pPr>
            <w:r>
              <w:t>количество муниципальных служ</w:t>
            </w:r>
            <w:r>
              <w:t>а</w:t>
            </w:r>
            <w:r>
              <w:t>щих, работников бюджетной сферы, прошедших обучение в области      информационных технологий, – с 9 до 20 единиц;</w:t>
            </w:r>
          </w:p>
          <w:p w:rsidR="00041E6B" w:rsidRDefault="00041E6B" w:rsidP="0099203D">
            <w:pPr>
              <w:jc w:val="both"/>
            </w:pPr>
            <w:r>
              <w:t>доля органов местного самоуправл</w:t>
            </w:r>
            <w:r>
              <w:t>е</w:t>
            </w:r>
            <w:r>
              <w:t>ния района, организаций бюджетной сферы района, использующих проц</w:t>
            </w:r>
            <w:r>
              <w:t>е</w:t>
            </w:r>
            <w:r>
              <w:t>дуры электронного информационного взаимодействия на всех стадиях бю</w:t>
            </w:r>
            <w:r>
              <w:t>д</w:t>
            </w:r>
            <w:r>
              <w:t>жетного процесса, – с 35 до 100 пр</w:t>
            </w:r>
            <w:r>
              <w:t>о</w:t>
            </w:r>
            <w:r>
              <w:t>центов;</w:t>
            </w:r>
          </w:p>
          <w:p w:rsidR="00041E6B" w:rsidRDefault="00041E6B" w:rsidP="0099203D">
            <w:pPr>
              <w:jc w:val="both"/>
            </w:pPr>
            <w:r>
              <w:t>количество выполненных работ         по автоматизации, информационному и техническому обеспечению де</w:t>
            </w:r>
            <w:r>
              <w:t>я</w:t>
            </w:r>
            <w:r>
              <w:t>тельности органов местного сам</w:t>
            </w:r>
            <w:r>
              <w:t>о</w:t>
            </w:r>
            <w:r>
              <w:t>управления – с 7</w:t>
            </w:r>
            <w:r w:rsidR="00875372">
              <w:t xml:space="preserve"> </w:t>
            </w:r>
            <w:r>
              <w:t>000 до 9</w:t>
            </w:r>
            <w:r w:rsidR="00875372">
              <w:t xml:space="preserve"> </w:t>
            </w:r>
            <w:r>
              <w:t>250 единиц;</w:t>
            </w:r>
          </w:p>
          <w:p w:rsidR="00041E6B" w:rsidRDefault="00041E6B" w:rsidP="0099203D">
            <w:pPr>
              <w:jc w:val="both"/>
            </w:pPr>
            <w:r>
              <w:t>количество выполненных работ        по сопровождению и эксплуатации автоматизированных информацио</w:t>
            </w:r>
            <w:r>
              <w:t>н</w:t>
            </w:r>
            <w:r>
              <w:t>ных систем – с 6</w:t>
            </w:r>
            <w:r w:rsidR="00875372">
              <w:t xml:space="preserve"> </w:t>
            </w:r>
            <w:r>
              <w:t>500 до 8</w:t>
            </w:r>
            <w:r w:rsidR="00875372">
              <w:t xml:space="preserve"> </w:t>
            </w:r>
            <w:r>
              <w:t>590 единиц</w:t>
            </w:r>
          </w:p>
          <w:p w:rsidR="00041E6B" w:rsidRDefault="00041E6B" w:rsidP="0099203D">
            <w:pPr>
              <w:jc w:val="both"/>
            </w:pPr>
          </w:p>
        </w:tc>
      </w:tr>
      <w:tr w:rsidR="00041E6B" w:rsidTr="0090491C">
        <w:trPr>
          <w:jc w:val="center"/>
        </w:trPr>
        <w:tc>
          <w:tcPr>
            <w:tcW w:w="4678" w:type="dxa"/>
          </w:tcPr>
          <w:p w:rsidR="00041E6B" w:rsidRDefault="00041E6B" w:rsidP="00F020FC">
            <w:pPr>
              <w:jc w:val="both"/>
            </w:pPr>
            <w:r>
              <w:t>Сроки реализации муниципальной программы</w:t>
            </w:r>
          </w:p>
        </w:tc>
        <w:tc>
          <w:tcPr>
            <w:tcW w:w="4820" w:type="dxa"/>
            <w:hideMark/>
          </w:tcPr>
          <w:p w:rsidR="00041E6B" w:rsidRDefault="00041E6B" w:rsidP="0099203D">
            <w:pPr>
              <w:jc w:val="both"/>
            </w:pPr>
            <w:r>
              <w:t>2014−2016 годы</w:t>
            </w:r>
          </w:p>
        </w:tc>
      </w:tr>
      <w:tr w:rsidR="00041E6B" w:rsidTr="0090491C">
        <w:trPr>
          <w:jc w:val="center"/>
        </w:trPr>
        <w:tc>
          <w:tcPr>
            <w:tcW w:w="4678" w:type="dxa"/>
          </w:tcPr>
          <w:p w:rsidR="00041E6B" w:rsidRDefault="00041E6B" w:rsidP="0099203D">
            <w:pPr>
              <w:jc w:val="both"/>
            </w:pPr>
            <w:r>
              <w:lastRenderedPageBreak/>
              <w:t>Финансовое обеспечение муниц</w:t>
            </w:r>
            <w:r>
              <w:t>и</w:t>
            </w:r>
            <w:r>
              <w:t>пальной программы</w:t>
            </w:r>
          </w:p>
          <w:p w:rsidR="00041E6B" w:rsidRDefault="00041E6B" w:rsidP="0099203D">
            <w:pPr>
              <w:jc w:val="both"/>
            </w:pPr>
          </w:p>
        </w:tc>
        <w:tc>
          <w:tcPr>
            <w:tcW w:w="4820" w:type="dxa"/>
          </w:tcPr>
          <w:p w:rsidR="00041E6B" w:rsidRDefault="00041E6B" w:rsidP="0099203D">
            <w:pPr>
              <w:jc w:val="both"/>
            </w:pPr>
            <w:r>
              <w:t>общий объем финансирования мун</w:t>
            </w:r>
            <w:r>
              <w:t>и</w:t>
            </w:r>
            <w:r>
              <w:t>ципальной программы за счет всех источников финансирования на 2014−2016 годы составляет 41 198,0 тыс. рублей, в том числе за счет средств бюджета района – 41 198,0 тыс. рублей, из них:</w:t>
            </w:r>
          </w:p>
          <w:p w:rsidR="00041E6B" w:rsidRDefault="00041E6B" w:rsidP="0099203D">
            <w:pPr>
              <w:jc w:val="both"/>
            </w:pPr>
            <w:r>
              <w:t xml:space="preserve">на 2014 год </w:t>
            </w:r>
            <w:r w:rsidR="00E448D6">
              <w:t>–</w:t>
            </w:r>
            <w:r>
              <w:t xml:space="preserve"> 15</w:t>
            </w:r>
            <w:r w:rsidR="00E448D6">
              <w:t xml:space="preserve"> </w:t>
            </w:r>
            <w:r>
              <w:t>091,0 тыс. рублей;</w:t>
            </w:r>
          </w:p>
          <w:p w:rsidR="00041E6B" w:rsidRDefault="00041E6B" w:rsidP="0099203D">
            <w:pPr>
              <w:jc w:val="both"/>
            </w:pPr>
            <w:r>
              <w:t>на 2015 год – 12</w:t>
            </w:r>
            <w:r w:rsidR="00E448D6">
              <w:t xml:space="preserve"> </w:t>
            </w:r>
            <w:r>
              <w:t>735,0 тыс. рублей;</w:t>
            </w:r>
          </w:p>
          <w:p w:rsidR="00041E6B" w:rsidRDefault="00041E6B" w:rsidP="0099203D">
            <w:pPr>
              <w:jc w:val="both"/>
            </w:pPr>
            <w:r>
              <w:t>на 2016 год – 13</w:t>
            </w:r>
            <w:r w:rsidR="00E448D6">
              <w:t xml:space="preserve"> </w:t>
            </w:r>
            <w:r>
              <w:t>372,0 тыс. рублей;</w:t>
            </w:r>
          </w:p>
          <w:p w:rsidR="00041E6B" w:rsidRDefault="00041E6B" w:rsidP="0099203D">
            <w:pPr>
              <w:jc w:val="both"/>
            </w:pPr>
          </w:p>
        </w:tc>
      </w:tr>
      <w:tr w:rsidR="00041E6B" w:rsidTr="0090491C">
        <w:trPr>
          <w:jc w:val="center"/>
        </w:trPr>
        <w:tc>
          <w:tcPr>
            <w:tcW w:w="4678" w:type="dxa"/>
          </w:tcPr>
          <w:p w:rsidR="00041E6B" w:rsidRDefault="00041E6B" w:rsidP="0099203D">
            <w:pPr>
              <w:jc w:val="both"/>
            </w:pPr>
            <w:r>
              <w:t>Ожидаемые результаты реализации муниципальной программы (показ</w:t>
            </w:r>
            <w:r>
              <w:t>а</w:t>
            </w:r>
            <w:r>
              <w:t>тели конечных результатов)</w:t>
            </w:r>
          </w:p>
          <w:p w:rsidR="00041E6B" w:rsidRDefault="00041E6B" w:rsidP="0099203D">
            <w:pPr>
              <w:jc w:val="both"/>
            </w:pPr>
          </w:p>
        </w:tc>
        <w:tc>
          <w:tcPr>
            <w:tcW w:w="4820" w:type="dxa"/>
          </w:tcPr>
          <w:p w:rsidR="00041E6B" w:rsidRDefault="00041E6B" w:rsidP="0099203D">
            <w:pPr>
              <w:jc w:val="both"/>
            </w:pPr>
            <w:r>
              <w:t>прирост объемов информационных ресурсов в процентах к 2013 году – 60 процентов;</w:t>
            </w:r>
          </w:p>
          <w:p w:rsidR="00041E6B" w:rsidRDefault="00041E6B" w:rsidP="0099203D">
            <w:pPr>
              <w:jc w:val="both"/>
            </w:pPr>
            <w:r>
              <w:t>количество муниципальных услуг, оказываемых населению района</w:t>
            </w:r>
            <w:r w:rsidR="00F020FC">
              <w:t xml:space="preserve"> </w:t>
            </w:r>
            <w:r>
              <w:t>в электронном виде, – 145 единиц;</w:t>
            </w:r>
          </w:p>
          <w:p w:rsidR="00041E6B" w:rsidRDefault="00041E6B" w:rsidP="0099203D">
            <w:pPr>
              <w:jc w:val="both"/>
            </w:pPr>
            <w:r>
              <w:t>посещаемость официальных веб-сайтов органов местного самоупра</w:t>
            </w:r>
            <w:r>
              <w:t>в</w:t>
            </w:r>
            <w:r>
              <w:t>ления района – 355</w:t>
            </w:r>
            <w:r w:rsidR="00875372">
              <w:t xml:space="preserve"> </w:t>
            </w:r>
            <w:r>
              <w:t>000 единиц;</w:t>
            </w:r>
          </w:p>
          <w:p w:rsidR="00041E6B" w:rsidRDefault="00041E6B" w:rsidP="0099203D">
            <w:pPr>
              <w:jc w:val="both"/>
            </w:pPr>
            <w:r>
              <w:t>доля граждан, использующих мех</w:t>
            </w:r>
            <w:r>
              <w:t>а</w:t>
            </w:r>
            <w:r>
              <w:t>н</w:t>
            </w:r>
            <w:r w:rsidR="00F020FC">
              <w:t xml:space="preserve">изм получения муниципальных </w:t>
            </w:r>
            <w:r>
              <w:t>у</w:t>
            </w:r>
            <w:r>
              <w:t>с</w:t>
            </w:r>
            <w:r>
              <w:t>луг в электронной форме, – 70 пр</w:t>
            </w:r>
            <w:r>
              <w:t>о</w:t>
            </w:r>
            <w:r>
              <w:t>центов.</w:t>
            </w:r>
          </w:p>
          <w:p w:rsidR="00041E6B" w:rsidRDefault="00041E6B" w:rsidP="0099203D">
            <w:pPr>
              <w:jc w:val="both"/>
            </w:pPr>
          </w:p>
        </w:tc>
      </w:tr>
    </w:tbl>
    <w:p w:rsidR="00041E6B" w:rsidRDefault="00041E6B" w:rsidP="00041E6B">
      <w:pPr>
        <w:jc w:val="center"/>
        <w:rPr>
          <w:b/>
        </w:rPr>
      </w:pPr>
      <w:r>
        <w:rPr>
          <w:b/>
        </w:rPr>
        <w:t xml:space="preserve">I. Характеристика текущего состояния развития </w:t>
      </w:r>
    </w:p>
    <w:p w:rsidR="00041E6B" w:rsidRDefault="00041E6B" w:rsidP="00041E6B">
      <w:pPr>
        <w:jc w:val="center"/>
        <w:rPr>
          <w:b/>
        </w:rPr>
      </w:pPr>
      <w:r>
        <w:rPr>
          <w:b/>
        </w:rPr>
        <w:t xml:space="preserve">информационно-коммуникационных технологий, информационного </w:t>
      </w:r>
    </w:p>
    <w:p w:rsidR="00041E6B" w:rsidRDefault="00041E6B" w:rsidP="00041E6B">
      <w:pPr>
        <w:jc w:val="center"/>
        <w:rPr>
          <w:b/>
        </w:rPr>
      </w:pPr>
      <w:r>
        <w:rPr>
          <w:b/>
        </w:rPr>
        <w:t>общества и электронного правительства в Нижневартовском районе</w:t>
      </w:r>
    </w:p>
    <w:p w:rsidR="00041E6B" w:rsidRDefault="00041E6B" w:rsidP="00041E6B"/>
    <w:p w:rsidR="00041E6B" w:rsidRDefault="00041E6B" w:rsidP="0099203D">
      <w:pPr>
        <w:ind w:firstLine="709"/>
        <w:jc w:val="both"/>
      </w:pPr>
      <w:r>
        <w:t>Основная концепция формирования информационного общества в Ни</w:t>
      </w:r>
      <w:r>
        <w:t>ж</w:t>
      </w:r>
      <w:r>
        <w:t>невартовском районе − получение гражданами и организациями преимуществ от применения информационно-коммуникационных технологий за счет обесп</w:t>
      </w:r>
      <w:r>
        <w:t>е</w:t>
      </w:r>
      <w:r>
        <w:t xml:space="preserve">чения равного доступа к информационным </w:t>
      </w:r>
      <w:r w:rsidR="00F020FC">
        <w:t xml:space="preserve">ресурсам, развития цифрового </w:t>
      </w:r>
      <w:r>
        <w:t>ко</w:t>
      </w:r>
      <w:r>
        <w:t>н</w:t>
      </w:r>
      <w:r>
        <w:t>тента, повышения эффективности муниципального управления в Нижневарто</w:t>
      </w:r>
      <w:r>
        <w:t>в</w:t>
      </w:r>
      <w:r>
        <w:t>ском районе.</w:t>
      </w:r>
    </w:p>
    <w:p w:rsidR="00041E6B" w:rsidRDefault="00041E6B" w:rsidP="0099203D">
      <w:pPr>
        <w:ind w:firstLine="709"/>
        <w:jc w:val="both"/>
      </w:pPr>
      <w:r>
        <w:t>Исследования Института развития информационного общества показали, что существенным условием успешного использования информационно-коммуникационных технологий для развития территориальных образований Российской Федерации и решения на этой о</w:t>
      </w:r>
      <w:r w:rsidR="00F020FC">
        <w:t xml:space="preserve">снове социально-экономических </w:t>
      </w:r>
      <w:r>
        <w:t>з</w:t>
      </w:r>
      <w:r>
        <w:t>а</w:t>
      </w:r>
      <w:r>
        <w:t>дач является наличие комплексной программы информатизации.</w:t>
      </w:r>
    </w:p>
    <w:p w:rsidR="00041E6B" w:rsidRDefault="00041E6B" w:rsidP="0099203D">
      <w:pPr>
        <w:ind w:firstLine="709"/>
        <w:jc w:val="both"/>
      </w:pPr>
      <w:r>
        <w:t>Необходимость формирования и реализации в районе муниципальной программы развития и использования информационно-коммуникационных технологий (информатизации) также обусловлена тем, что процесс перехода     к информационному обществу – это сложная комплексная задача, охватыва</w:t>
      </w:r>
      <w:r>
        <w:t>ю</w:t>
      </w:r>
      <w:r>
        <w:t xml:space="preserve">щая многие сферы человеческой деятельности и затрагивающая интересы всех </w:t>
      </w:r>
      <w:r>
        <w:lastRenderedPageBreak/>
        <w:t>слоев общества. Решение такого рода задач требует длительного времени, ц</w:t>
      </w:r>
      <w:r>
        <w:t>е</w:t>
      </w:r>
      <w:r>
        <w:t>левого выделения ресурсов и эффективного взаимодействия всех заинтерес</w:t>
      </w:r>
      <w:r>
        <w:t>о</w:t>
      </w:r>
      <w:r>
        <w:t>ванных сторон.</w:t>
      </w:r>
    </w:p>
    <w:p w:rsidR="00041E6B" w:rsidRDefault="00041E6B" w:rsidP="0099203D">
      <w:pPr>
        <w:ind w:firstLine="709"/>
        <w:jc w:val="both"/>
      </w:pPr>
      <w:r>
        <w:t>Таким образом, практическая реализа</w:t>
      </w:r>
      <w:r w:rsidR="00F020FC">
        <w:t xml:space="preserve">ция принципов государственной </w:t>
      </w:r>
      <w:r>
        <w:t>п</w:t>
      </w:r>
      <w:r>
        <w:t>о</w:t>
      </w:r>
      <w:r>
        <w:t>литики в сфере информатизации района должна осуществляться на основе си</w:t>
      </w:r>
      <w:r>
        <w:t>с</w:t>
      </w:r>
      <w:r>
        <w:t>темного подхода к созданию районных информационных систем и программно-целевых методов управления процес</w:t>
      </w:r>
      <w:r w:rsidR="00F020FC">
        <w:t xml:space="preserve">сами развития информатизации </w:t>
      </w:r>
      <w:r>
        <w:t xml:space="preserve">в районе. </w:t>
      </w:r>
    </w:p>
    <w:p w:rsidR="00041E6B" w:rsidRDefault="00041E6B" w:rsidP="0099203D">
      <w:pPr>
        <w:ind w:firstLine="709"/>
        <w:jc w:val="both"/>
      </w:pPr>
      <w:r>
        <w:t>Информатизация района является важнейшим фактором формирования эффективной управленческой системы в районе, призванным объединить всех заинтересованных участников процесса социально-экономического развития    в целях создания комфортной среды для жизнедеятельности населения района при комплексном повышении уровня его благосостояния.</w:t>
      </w:r>
    </w:p>
    <w:p w:rsidR="00041E6B" w:rsidRDefault="00041E6B" w:rsidP="0099203D">
      <w:pPr>
        <w:ind w:firstLine="709"/>
        <w:jc w:val="both"/>
      </w:pPr>
      <w:r>
        <w:t>На сегодняшний день выявлены сл</w:t>
      </w:r>
      <w:r w:rsidR="00F020FC">
        <w:t>едующие недостатки, снижающие</w:t>
      </w:r>
      <w:r>
        <w:t xml:space="preserve"> э</w:t>
      </w:r>
      <w:r>
        <w:t>ф</w:t>
      </w:r>
      <w:r>
        <w:t>фективность развития и применения информационных технологий, как следс</w:t>
      </w:r>
      <w:r>
        <w:t>т</w:t>
      </w:r>
      <w:r>
        <w:t>вие − снижающие эффективность работы о</w:t>
      </w:r>
      <w:r w:rsidR="00F020FC">
        <w:t>рганов власти, замедляющие</w:t>
      </w:r>
      <w:r>
        <w:t xml:space="preserve"> темпы социально-экономического развития и создающие серьезные препятствия для повышения качества жизни населения района:</w:t>
      </w:r>
    </w:p>
    <w:p w:rsidR="00041E6B" w:rsidRDefault="00041E6B" w:rsidP="0099203D">
      <w:pPr>
        <w:ind w:firstLine="709"/>
        <w:jc w:val="both"/>
      </w:pPr>
      <w:r>
        <w:t>недостаточно развиваются технологии широкополосного доступа для к</w:t>
      </w:r>
      <w:r>
        <w:t>о</w:t>
      </w:r>
      <w:r>
        <w:t>нечных пользователей, остаются низкими по</w:t>
      </w:r>
      <w:r w:rsidR="00F020FC">
        <w:t xml:space="preserve">казатели подключения к сети </w:t>
      </w:r>
      <w:r>
        <w:t>И</w:t>
      </w:r>
      <w:r>
        <w:t>н</w:t>
      </w:r>
      <w:r>
        <w:t>тернет домашних хозяйств и бюджетных организаций, сохраняются высокие тарифы на телекоммуникационные услуги;</w:t>
      </w:r>
    </w:p>
    <w:p w:rsidR="00041E6B" w:rsidRDefault="00041E6B" w:rsidP="0099203D">
      <w:pPr>
        <w:ind w:firstLine="709"/>
        <w:jc w:val="both"/>
      </w:pPr>
      <w:r>
        <w:t>отсутствие межведомственного информационного взаимодействия между существующими информационными ресурсами терри</w:t>
      </w:r>
      <w:r w:rsidR="00F020FC">
        <w:t xml:space="preserve">ториальных органов </w:t>
      </w:r>
      <w:r>
        <w:t>ф</w:t>
      </w:r>
      <w:r>
        <w:t>е</w:t>
      </w:r>
      <w:r>
        <w:t>деральных органов исполнительной власти, органов исполнительной власти а</w:t>
      </w:r>
      <w:r>
        <w:t>в</w:t>
      </w:r>
      <w:r>
        <w:t>тономного округа и органов местного самоуправления района. Дублирование   и противоречивость сведений об одном и том же объекте в различных инфо</w:t>
      </w:r>
      <w:r>
        <w:t>р</w:t>
      </w:r>
      <w:r>
        <w:t>мационных ресурсах;</w:t>
      </w:r>
    </w:p>
    <w:p w:rsidR="00041E6B" w:rsidRDefault="00041E6B" w:rsidP="0099203D">
      <w:pPr>
        <w:ind w:firstLine="709"/>
        <w:jc w:val="both"/>
      </w:pPr>
      <w:r>
        <w:t>не соответствующая современному мировому уровню степень использ</w:t>
      </w:r>
      <w:r>
        <w:t>о</w:t>
      </w:r>
      <w:r>
        <w:t>вания информационно-коммуникационных технологий в образовании и мед</w:t>
      </w:r>
      <w:r>
        <w:t>и</w:t>
      </w:r>
      <w:r>
        <w:t>цинском обслуживании населения района;</w:t>
      </w:r>
    </w:p>
    <w:p w:rsidR="00041E6B" w:rsidRDefault="00041E6B" w:rsidP="0099203D">
      <w:pPr>
        <w:ind w:firstLine="709"/>
        <w:jc w:val="both"/>
      </w:pPr>
      <w:r>
        <w:t>отсутствие в учреждениях культ</w:t>
      </w:r>
      <w:r w:rsidR="00F020FC">
        <w:t xml:space="preserve">уры района необходимых условий </w:t>
      </w:r>
      <w:r>
        <w:t>для осуществления перевода библиотечных, му</w:t>
      </w:r>
      <w:r w:rsidR="00F020FC">
        <w:t>зейных и архивных фондов</w:t>
      </w:r>
      <w:r>
        <w:t xml:space="preserve"> в эле</w:t>
      </w:r>
      <w:r>
        <w:t>к</w:t>
      </w:r>
      <w:r>
        <w:t>тронный вид и работы с электронными фондами;</w:t>
      </w:r>
    </w:p>
    <w:p w:rsidR="00041E6B" w:rsidRDefault="00041E6B" w:rsidP="0099203D">
      <w:pPr>
        <w:ind w:firstLine="709"/>
        <w:jc w:val="both"/>
      </w:pPr>
      <w:r>
        <w:t>отсутствие ведомственных систем обеспечения деятельности в органах местного самоуправления района;</w:t>
      </w:r>
    </w:p>
    <w:p w:rsidR="00041E6B" w:rsidRDefault="00041E6B" w:rsidP="0099203D">
      <w:pPr>
        <w:ind w:firstLine="709"/>
        <w:jc w:val="both"/>
      </w:pPr>
      <w:r>
        <w:t>необходимость обновления парка компьютерной и оргтехники, серверн</w:t>
      </w:r>
      <w:r>
        <w:t>о</w:t>
      </w:r>
      <w:r>
        <w:t>го и коммуникационного оборудования в органах местного самоуправления      и подведомственных им учреждениях для обеспечения технической возможн</w:t>
      </w:r>
      <w:r>
        <w:t>о</w:t>
      </w:r>
      <w:r>
        <w:t>сти внедрения информационных систем ма</w:t>
      </w:r>
      <w:r w:rsidR="00F020FC">
        <w:t>сштаба района с последующим</w:t>
      </w:r>
      <w:r>
        <w:t xml:space="preserve"> и</w:t>
      </w:r>
      <w:r>
        <w:t>н</w:t>
      </w:r>
      <w:r>
        <w:t>тегрированием в окружные и федеральные системы;</w:t>
      </w:r>
    </w:p>
    <w:p w:rsidR="00041E6B" w:rsidRDefault="00041E6B" w:rsidP="0099203D">
      <w:pPr>
        <w:ind w:firstLine="709"/>
        <w:jc w:val="both"/>
      </w:pPr>
      <w:r>
        <w:t>недостаточное количество рабочих мест системы электронного докуме</w:t>
      </w:r>
      <w:r>
        <w:t>н</w:t>
      </w:r>
      <w:r>
        <w:t xml:space="preserve">тооборота; </w:t>
      </w:r>
    </w:p>
    <w:p w:rsidR="00041E6B" w:rsidRDefault="00041E6B" w:rsidP="0099203D">
      <w:pPr>
        <w:ind w:firstLine="709"/>
        <w:jc w:val="both"/>
      </w:pPr>
      <w:r>
        <w:t>дальнейшее развитие сети центров общественного доступа в труднодо</w:t>
      </w:r>
      <w:r>
        <w:t>с</w:t>
      </w:r>
      <w:r>
        <w:t>тупных населенных пунктах района ка</w:t>
      </w:r>
      <w:r w:rsidR="00F020FC">
        <w:t xml:space="preserve">к совершенствование механизмов </w:t>
      </w:r>
      <w:r>
        <w:t>пр</w:t>
      </w:r>
      <w:r>
        <w:t>е</w:t>
      </w:r>
      <w:r>
        <w:t>одоления цифрового неравенства, обеспечения доступа широких слоев насел</w:t>
      </w:r>
      <w:r>
        <w:t>е</w:t>
      </w:r>
      <w:r>
        <w:lastRenderedPageBreak/>
        <w:t>ния к муниципальным и государственным информационным ресурсам, прав</w:t>
      </w:r>
      <w:r>
        <w:t>о</w:t>
      </w:r>
      <w:r>
        <w:t>вым базам данных и предоставляемым населению электронным услугам;</w:t>
      </w:r>
    </w:p>
    <w:p w:rsidR="00041E6B" w:rsidRDefault="00041E6B" w:rsidP="0099203D">
      <w:pPr>
        <w:ind w:firstLine="709"/>
        <w:jc w:val="both"/>
      </w:pPr>
      <w:r>
        <w:t>недостаточными темпами развивается инфраструктура публичного (о</w:t>
      </w:r>
      <w:r>
        <w:t>б</w:t>
      </w:r>
      <w:r>
        <w:t>щественного) доступа населения к сайтам органов местного самоуправления         и другие средства информационно-справочн</w:t>
      </w:r>
      <w:r w:rsidR="00F020FC">
        <w:t xml:space="preserve">ой поддержки и обслуживания </w:t>
      </w:r>
      <w:r>
        <w:t>н</w:t>
      </w:r>
      <w:r>
        <w:t>а</w:t>
      </w:r>
      <w:r>
        <w:t>селения;</w:t>
      </w:r>
    </w:p>
    <w:p w:rsidR="00041E6B" w:rsidRDefault="00041E6B" w:rsidP="0099203D">
      <w:pPr>
        <w:ind w:firstLine="709"/>
        <w:jc w:val="both"/>
      </w:pPr>
      <w:r>
        <w:t>отсутствуют информационно-аналитические системы планирования         и мониторинга деятельности органов местного самоуправления. Не автомат</w:t>
      </w:r>
      <w:r>
        <w:t>и</w:t>
      </w:r>
      <w:r>
        <w:t>зированы процедуры сбора и обработки информации, необходимой для план</w:t>
      </w:r>
      <w:r>
        <w:t>и</w:t>
      </w:r>
      <w:r>
        <w:t>рования и определения целевых показателей органов местного самоуправления,       а также единая информационная система контроля их достижения.</w:t>
      </w:r>
    </w:p>
    <w:p w:rsidR="00041E6B" w:rsidRDefault="00041E6B" w:rsidP="0099203D">
      <w:pPr>
        <w:ind w:firstLine="709"/>
        <w:jc w:val="both"/>
      </w:pPr>
      <w:r>
        <w:t>В результате реализации муниципальной программы предстоит создать новую форму организации деятельности, обеспечивающую за счет широкого применения информационных и коммуникационных технологий качественно новый уровень оперативности и удобства получения гражданами и организ</w:t>
      </w:r>
      <w:r>
        <w:t>а</w:t>
      </w:r>
      <w:r>
        <w:t>циями муниципальных услуг, информации о результатах деятельности органов местного самоуправления. Первостепенной задачей муниципальной программы является повышение эффективности системы муниципального управления         за счет использования передовых информационных и телекоммуникационных технологий.</w:t>
      </w:r>
    </w:p>
    <w:p w:rsidR="00041E6B" w:rsidRDefault="00041E6B" w:rsidP="0099203D">
      <w:pPr>
        <w:ind w:firstLine="709"/>
        <w:jc w:val="both"/>
      </w:pPr>
    </w:p>
    <w:p w:rsidR="00041E6B" w:rsidRDefault="00041E6B" w:rsidP="00041E6B">
      <w:pPr>
        <w:jc w:val="center"/>
        <w:rPr>
          <w:b/>
        </w:rPr>
      </w:pPr>
      <w:r>
        <w:rPr>
          <w:b/>
        </w:rPr>
        <w:t>II. Цели, задачи и показатели их достижения</w:t>
      </w:r>
    </w:p>
    <w:p w:rsidR="00041E6B" w:rsidRDefault="00041E6B" w:rsidP="00041E6B"/>
    <w:p w:rsidR="00041E6B" w:rsidRPr="0099203D" w:rsidRDefault="00041E6B" w:rsidP="00041E6B">
      <w:pPr>
        <w:ind w:firstLine="709"/>
        <w:jc w:val="both"/>
      </w:pPr>
      <w:r w:rsidRPr="0099203D">
        <w:t>Цель и задачи муниципальной программы связаны с приоритетами соц</w:t>
      </w:r>
      <w:r w:rsidRPr="0099203D">
        <w:t>и</w:t>
      </w:r>
      <w:r w:rsidRPr="0099203D">
        <w:t xml:space="preserve">ально-экономического развития автономного округа, которые определены </w:t>
      </w:r>
      <w:hyperlink r:id="rId9" w:history="1">
        <w:r w:rsidRPr="0099203D">
          <w:rPr>
            <w:rStyle w:val="af9"/>
            <w:color w:val="auto"/>
            <w:u w:val="none"/>
          </w:rPr>
          <w:t>Стратегией</w:t>
        </w:r>
      </w:hyperlink>
      <w:r w:rsidRPr="0099203D">
        <w:t xml:space="preserve"> социально-экономического развития автономного округа до 2020 года и на период до 2030 года, утвержденной распоряжением Правительства Ханты-Мансийского автономного округа – Югры от 22 марта 2013 года            № 101-рп, а также с приоритетами, определенными Концепцией и </w:t>
      </w:r>
      <w:hyperlink r:id="rId10" w:history="1">
        <w:r w:rsidRPr="0099203D">
          <w:rPr>
            <w:rStyle w:val="af9"/>
            <w:color w:val="auto"/>
            <w:u w:val="none"/>
          </w:rPr>
          <w:t>Стратегией</w:t>
        </w:r>
      </w:hyperlink>
      <w:r w:rsidRPr="0099203D">
        <w:t xml:space="preserve"> развития информационного общества в Российской Федерации, утвержденной Президентом Российской Федерации 07 февраля 2008 года № Пр-212.</w:t>
      </w:r>
    </w:p>
    <w:p w:rsidR="00041E6B" w:rsidRPr="0099203D" w:rsidRDefault="00041E6B" w:rsidP="00041E6B">
      <w:pPr>
        <w:ind w:firstLine="709"/>
        <w:jc w:val="both"/>
      </w:pPr>
      <w:r w:rsidRPr="0099203D">
        <w:t xml:space="preserve">В соответствии со </w:t>
      </w:r>
      <w:hyperlink r:id="rId11" w:history="1">
        <w:r w:rsidRPr="0099203D">
          <w:rPr>
            <w:rStyle w:val="af9"/>
            <w:color w:val="auto"/>
            <w:u w:val="none"/>
          </w:rPr>
          <w:t>Стратегией</w:t>
        </w:r>
      </w:hyperlink>
      <w:r w:rsidRPr="0099203D">
        <w:t xml:space="preserve"> социально-экономического развития авт</w:t>
      </w:r>
      <w:r w:rsidRPr="0099203D">
        <w:t>о</w:t>
      </w:r>
      <w:r w:rsidRPr="0099203D">
        <w:t>номного округа до 2020 года и на период до 2030 года внедрение ИКТ в осно</w:t>
      </w:r>
      <w:r w:rsidRPr="0099203D">
        <w:t>в</w:t>
      </w:r>
      <w:r w:rsidRPr="0099203D">
        <w:t>ные сферы деятельности является одним из приоритетных направлений гос</w:t>
      </w:r>
      <w:r w:rsidRPr="0099203D">
        <w:t>у</w:t>
      </w:r>
      <w:r w:rsidRPr="0099203D">
        <w:t>дарственной политики в автономном округе. Важна не просто автоматизация отдельных функций и деловых процессов, а существенная перестройка работы соответствующих организаций на базе ИКТ, которая должна привести к новому качеству оказания государственных и муниципальных услуг и взаимодействия с гражданами органов власти всех уровней. В соответствии с этими приорит</w:t>
      </w:r>
      <w:r w:rsidRPr="0099203D">
        <w:t>е</w:t>
      </w:r>
      <w:r w:rsidRPr="0099203D">
        <w:t>тами и определена цель муниципальной программы: получение гражданами      и организациями преимуществ от применения информационно-коммуникационных технологий за счет обеспечения равного доступа к инфо</w:t>
      </w:r>
      <w:r w:rsidRPr="0099203D">
        <w:t>р</w:t>
      </w:r>
      <w:r w:rsidRPr="0099203D">
        <w:t>мационным ресурсам, развития цифрового контента, повышения эффективн</w:t>
      </w:r>
      <w:r w:rsidRPr="0099203D">
        <w:t>о</w:t>
      </w:r>
      <w:r w:rsidRPr="0099203D">
        <w:t>сти муниципального управления в Нижневартовском районе.</w:t>
      </w:r>
    </w:p>
    <w:p w:rsidR="00041E6B" w:rsidRPr="0099203D" w:rsidRDefault="00041E6B" w:rsidP="00041E6B">
      <w:pPr>
        <w:ind w:firstLine="709"/>
        <w:jc w:val="both"/>
      </w:pPr>
      <w:r w:rsidRPr="0099203D">
        <w:t>Для достижения поставленной цели необходимо решить ряд задач:</w:t>
      </w:r>
    </w:p>
    <w:p w:rsidR="00041E6B" w:rsidRPr="0099203D" w:rsidRDefault="00041E6B" w:rsidP="00041E6B">
      <w:pPr>
        <w:ind w:firstLine="709"/>
        <w:jc w:val="both"/>
      </w:pPr>
      <w:r w:rsidRPr="0099203D">
        <w:lastRenderedPageBreak/>
        <w:t>обеспечение доступности населен</w:t>
      </w:r>
      <w:r w:rsidR="00F020FC">
        <w:t xml:space="preserve">ию современных информационных </w:t>
      </w:r>
      <w:r w:rsidRPr="0099203D">
        <w:t>те</w:t>
      </w:r>
      <w:r w:rsidRPr="0099203D">
        <w:t>х</w:t>
      </w:r>
      <w:r w:rsidRPr="0099203D">
        <w:t>нологий;</w:t>
      </w:r>
    </w:p>
    <w:p w:rsidR="00041E6B" w:rsidRPr="0099203D" w:rsidRDefault="00041E6B" w:rsidP="00041E6B">
      <w:pPr>
        <w:ind w:firstLine="709"/>
        <w:jc w:val="both"/>
      </w:pPr>
      <w:r w:rsidRPr="0099203D">
        <w:t>развитие и сопровождение инфраструктуры электронного правительства и информационных систем;</w:t>
      </w:r>
    </w:p>
    <w:p w:rsidR="00041E6B" w:rsidRPr="0099203D" w:rsidRDefault="00041E6B" w:rsidP="00041E6B">
      <w:pPr>
        <w:ind w:firstLine="709"/>
        <w:jc w:val="both"/>
      </w:pPr>
      <w:r w:rsidRPr="0099203D">
        <w:t>развитие технической и технологической основы становления информ</w:t>
      </w:r>
      <w:r w:rsidRPr="0099203D">
        <w:t>а</w:t>
      </w:r>
      <w:r w:rsidRPr="0099203D">
        <w:t>ционного общества и электронного правительства.</w:t>
      </w:r>
    </w:p>
    <w:p w:rsidR="00041E6B" w:rsidRPr="0099203D" w:rsidRDefault="00041E6B" w:rsidP="00041E6B">
      <w:pPr>
        <w:ind w:firstLine="709"/>
        <w:jc w:val="both"/>
      </w:pPr>
      <w:r w:rsidRPr="0099203D">
        <w:t>Достижение цели и решение задач характеризуются целевыми показат</w:t>
      </w:r>
      <w:r w:rsidRPr="0099203D">
        <w:t>е</w:t>
      </w:r>
      <w:r w:rsidRPr="0099203D">
        <w:t>лями муниципальной программы (показателями их достижения), приведенн</w:t>
      </w:r>
      <w:r w:rsidRPr="0099203D">
        <w:t>ы</w:t>
      </w:r>
      <w:r w:rsidRPr="0099203D">
        <w:t xml:space="preserve">ми в </w:t>
      </w:r>
      <w:hyperlink r:id="rId12" w:history="1">
        <w:r w:rsidRPr="0099203D">
          <w:rPr>
            <w:rStyle w:val="af9"/>
            <w:color w:val="auto"/>
            <w:u w:val="none"/>
          </w:rPr>
          <w:t>приложении</w:t>
        </w:r>
      </w:hyperlink>
      <w:r w:rsidRPr="0099203D">
        <w:t xml:space="preserve"> 1 к муниципальной программе.</w:t>
      </w:r>
    </w:p>
    <w:p w:rsidR="00041E6B" w:rsidRPr="0099203D" w:rsidRDefault="00041E6B" w:rsidP="00041E6B">
      <w:pPr>
        <w:ind w:firstLine="709"/>
        <w:jc w:val="both"/>
      </w:pPr>
      <w:r w:rsidRPr="0099203D">
        <w:t>Таким образом, итоговым результатом муниципальной программы дол</w:t>
      </w:r>
      <w:r w:rsidRPr="0099203D">
        <w:t>ж</w:t>
      </w:r>
      <w:r w:rsidRPr="0099203D">
        <w:t>но стать наличие широкого спектра возможностей использования ИКТ во всех сферах и для различных целей: производственных, научных, образовательных, социальных; обеспечение доступности ИКТ для наибольшей части населения района вне зависимости от возраста гражданина, состояния его з</w:t>
      </w:r>
      <w:r w:rsidR="00F020FC">
        <w:t xml:space="preserve">доровья, </w:t>
      </w:r>
      <w:r w:rsidRPr="0099203D">
        <w:t>л</w:t>
      </w:r>
      <w:r w:rsidRPr="0099203D">
        <w:t>ю</w:t>
      </w:r>
      <w:r w:rsidRPr="0099203D">
        <w:t xml:space="preserve">бых других характеристик. В информационном обществе должны сокращаться непродуктивные расходы (например, экономия при переходе к предоставлению муниципальных услуг в электронном виде рабочего времени за счет отказа </w:t>
      </w:r>
      <w:r w:rsidR="00F020FC">
        <w:t xml:space="preserve">      </w:t>
      </w:r>
      <w:r w:rsidRPr="0099203D">
        <w:t>от необходимости посещения различных органов власти и организаций, а также существенного сокращения очередей), оп</w:t>
      </w:r>
      <w:r w:rsidR="00F020FC">
        <w:t>тимизируется структура</w:t>
      </w:r>
      <w:r w:rsidRPr="0099203D">
        <w:t xml:space="preserve"> и объем з</w:t>
      </w:r>
      <w:r w:rsidRPr="0099203D">
        <w:t>а</w:t>
      </w:r>
      <w:r w:rsidRPr="0099203D">
        <w:t>трат на обеспечение деятельности органов местного самоуправления района, кроме того, расширятся коммуникативные возможности граждан и организ</w:t>
      </w:r>
      <w:r w:rsidRPr="0099203D">
        <w:t>а</w:t>
      </w:r>
      <w:r w:rsidRPr="0099203D">
        <w:t>ций.</w:t>
      </w:r>
    </w:p>
    <w:p w:rsidR="00041E6B" w:rsidRDefault="00041E6B" w:rsidP="00041E6B"/>
    <w:p w:rsidR="00041E6B" w:rsidRDefault="00041E6B" w:rsidP="00041E6B">
      <w:pPr>
        <w:jc w:val="center"/>
        <w:rPr>
          <w:b/>
        </w:rPr>
      </w:pPr>
      <w:r>
        <w:rPr>
          <w:b/>
        </w:rPr>
        <w:t>III. Обобщенная характеристика программных мероприятий</w:t>
      </w:r>
    </w:p>
    <w:p w:rsidR="00041E6B" w:rsidRDefault="00041E6B" w:rsidP="00041E6B"/>
    <w:p w:rsidR="00041E6B" w:rsidRPr="0099203D" w:rsidRDefault="00041E6B" w:rsidP="0099203D">
      <w:pPr>
        <w:ind w:firstLine="709"/>
        <w:jc w:val="both"/>
      </w:pPr>
      <w:r w:rsidRPr="0099203D">
        <w:t>Мероприятия муниципальной программы направлены на решение вопр</w:t>
      </w:r>
      <w:r w:rsidRPr="0099203D">
        <w:t>о</w:t>
      </w:r>
      <w:r w:rsidRPr="0099203D">
        <w:t>сов развития информационно-коммуникационных технологий в Нижневарто</w:t>
      </w:r>
      <w:r w:rsidRPr="0099203D">
        <w:t>в</w:t>
      </w:r>
      <w:r w:rsidRPr="0099203D">
        <w:t>ском районе.</w:t>
      </w:r>
    </w:p>
    <w:p w:rsidR="00041E6B" w:rsidRPr="0099203D" w:rsidRDefault="00041E6B" w:rsidP="0099203D">
      <w:pPr>
        <w:ind w:firstLine="709"/>
        <w:jc w:val="both"/>
      </w:pPr>
      <w:r w:rsidRPr="0099203D">
        <w:t>Для достижения цели и решения задач муниципальной программы нео</w:t>
      </w:r>
      <w:r w:rsidRPr="0099203D">
        <w:t>б</w:t>
      </w:r>
      <w:r w:rsidRPr="0099203D">
        <w:t xml:space="preserve">ходимо реализовать ряд мероприятий, приведенных в </w:t>
      </w:r>
      <w:hyperlink r:id="rId13" w:history="1">
        <w:r w:rsidRPr="0099203D">
          <w:rPr>
            <w:rStyle w:val="af9"/>
            <w:color w:val="auto"/>
            <w:u w:val="none"/>
          </w:rPr>
          <w:t>приложении 2</w:t>
        </w:r>
      </w:hyperlink>
      <w:r w:rsidRPr="0099203D">
        <w:t xml:space="preserve"> к муниц</w:t>
      </w:r>
      <w:r w:rsidRPr="0099203D">
        <w:t>и</w:t>
      </w:r>
      <w:r w:rsidRPr="0099203D">
        <w:t>пальной программе.</w:t>
      </w:r>
    </w:p>
    <w:p w:rsidR="00041E6B" w:rsidRPr="0099203D" w:rsidRDefault="00041E6B" w:rsidP="0099203D">
      <w:pPr>
        <w:ind w:firstLine="709"/>
        <w:jc w:val="both"/>
      </w:pPr>
      <w:r w:rsidRPr="0099203D">
        <w:t>В целях достижения эффективности и результативности при реализации муниципальной программы ее мероприятия распределены по следующим зад</w:t>
      </w:r>
      <w:r w:rsidRPr="0099203D">
        <w:t>а</w:t>
      </w:r>
      <w:r w:rsidRPr="0099203D">
        <w:t xml:space="preserve">чам: </w:t>
      </w:r>
    </w:p>
    <w:p w:rsidR="00041E6B" w:rsidRPr="0099203D" w:rsidRDefault="00041E6B" w:rsidP="0099203D">
      <w:pPr>
        <w:ind w:firstLine="709"/>
        <w:jc w:val="both"/>
      </w:pPr>
      <w:r w:rsidRPr="0099203D">
        <w:t>обеспечение доступности населен</w:t>
      </w:r>
      <w:r w:rsidR="00F020FC">
        <w:t xml:space="preserve">ию современных информационных </w:t>
      </w:r>
      <w:r w:rsidRPr="0099203D">
        <w:t>те</w:t>
      </w:r>
      <w:r w:rsidRPr="0099203D">
        <w:t>х</w:t>
      </w:r>
      <w:r w:rsidRPr="0099203D">
        <w:t>нологий;</w:t>
      </w:r>
    </w:p>
    <w:p w:rsidR="00041E6B" w:rsidRPr="0099203D" w:rsidRDefault="00041E6B" w:rsidP="0099203D">
      <w:pPr>
        <w:ind w:firstLine="709"/>
        <w:jc w:val="both"/>
      </w:pPr>
      <w:r w:rsidRPr="0099203D">
        <w:t>развитие и сопровождение инфраструктуры электронного правительства и информационных систем;</w:t>
      </w:r>
    </w:p>
    <w:p w:rsidR="00041E6B" w:rsidRPr="0099203D" w:rsidRDefault="00041E6B" w:rsidP="0099203D">
      <w:pPr>
        <w:ind w:firstLine="709"/>
        <w:jc w:val="both"/>
      </w:pPr>
      <w:r w:rsidRPr="0099203D">
        <w:t>развитие технической и технологической основы становления информ</w:t>
      </w:r>
      <w:r w:rsidRPr="0099203D">
        <w:t>а</w:t>
      </w:r>
      <w:r w:rsidRPr="0099203D">
        <w:t>ционного общества и электронного правительства;</w:t>
      </w:r>
    </w:p>
    <w:p w:rsidR="00041E6B" w:rsidRPr="0099203D" w:rsidRDefault="00041E6B" w:rsidP="0099203D">
      <w:pPr>
        <w:ind w:firstLine="709"/>
        <w:jc w:val="both"/>
      </w:pPr>
      <w:r w:rsidRPr="0099203D">
        <w:t>обеспечение технической защиты информации в соответствии с требов</w:t>
      </w:r>
      <w:r w:rsidRPr="0099203D">
        <w:t>а</w:t>
      </w:r>
      <w:r w:rsidRPr="0099203D">
        <w:t>ниями информационной безопасности.</w:t>
      </w:r>
    </w:p>
    <w:p w:rsidR="00041E6B" w:rsidRPr="0099203D" w:rsidRDefault="00041E6B" w:rsidP="0099203D">
      <w:pPr>
        <w:ind w:firstLine="709"/>
        <w:jc w:val="both"/>
      </w:pPr>
      <w:r w:rsidRPr="0099203D">
        <w:t>В рамках реализации задачи 1 по обеспечению доступности населению современных информационно-коммуникационных услуг планируется осущес</w:t>
      </w:r>
      <w:r w:rsidRPr="0099203D">
        <w:t>т</w:t>
      </w:r>
      <w:r w:rsidRPr="0099203D">
        <w:t xml:space="preserve">вить мероприятия для повышения компьютерной грамотности жителей района, </w:t>
      </w:r>
      <w:r w:rsidRPr="0099203D">
        <w:lastRenderedPageBreak/>
        <w:t>а также для развития сети центров общественного доступа к информации, гос</w:t>
      </w:r>
      <w:r w:rsidRPr="0099203D">
        <w:t>у</w:t>
      </w:r>
      <w:r w:rsidRPr="0099203D">
        <w:t xml:space="preserve">дарственным и муниципальным услугам, </w:t>
      </w:r>
      <w:r w:rsidR="00F020FC">
        <w:t xml:space="preserve">предоставляемым в электронной </w:t>
      </w:r>
      <w:r w:rsidRPr="0099203D">
        <w:t>фо</w:t>
      </w:r>
      <w:r w:rsidRPr="0099203D">
        <w:t>р</w:t>
      </w:r>
      <w:r w:rsidRPr="0099203D">
        <w:t>ме.</w:t>
      </w:r>
    </w:p>
    <w:p w:rsidR="00041E6B" w:rsidRPr="0099203D" w:rsidRDefault="00041E6B" w:rsidP="0099203D">
      <w:pPr>
        <w:ind w:firstLine="709"/>
        <w:jc w:val="both"/>
      </w:pPr>
      <w:r w:rsidRPr="0099203D">
        <w:t xml:space="preserve">В рамках реализации </w:t>
      </w:r>
      <w:hyperlink r:id="rId14" w:history="1">
        <w:r w:rsidRPr="0099203D">
          <w:rPr>
            <w:rStyle w:val="af9"/>
            <w:color w:val="auto"/>
            <w:u w:val="none"/>
          </w:rPr>
          <w:t>задачи</w:t>
        </w:r>
      </w:hyperlink>
      <w:r w:rsidRPr="0099203D">
        <w:t xml:space="preserve"> 2 для ф</w:t>
      </w:r>
      <w:r w:rsidR="00F020FC">
        <w:t xml:space="preserve">ормирования информационного </w:t>
      </w:r>
      <w:r w:rsidRPr="0099203D">
        <w:t>о</w:t>
      </w:r>
      <w:r w:rsidRPr="0099203D">
        <w:t>б</w:t>
      </w:r>
      <w:r w:rsidRPr="0099203D">
        <w:t>щества и электронного правительства в Нижневартовском районе планируется:</w:t>
      </w:r>
    </w:p>
    <w:p w:rsidR="00041E6B" w:rsidRPr="0099203D" w:rsidRDefault="00041E6B" w:rsidP="0099203D">
      <w:pPr>
        <w:ind w:firstLine="709"/>
        <w:jc w:val="both"/>
      </w:pPr>
      <w:r w:rsidRPr="0099203D">
        <w:t>переход на предоставление муниципальных услуг в электронном виде;</w:t>
      </w:r>
    </w:p>
    <w:p w:rsidR="00041E6B" w:rsidRPr="0099203D" w:rsidRDefault="00041E6B" w:rsidP="0099203D">
      <w:pPr>
        <w:ind w:firstLine="709"/>
        <w:jc w:val="both"/>
      </w:pPr>
      <w:r w:rsidRPr="0099203D">
        <w:t>перевод в электронный вид муниципальной учетной деятельности;</w:t>
      </w:r>
    </w:p>
    <w:p w:rsidR="00041E6B" w:rsidRPr="0099203D" w:rsidRDefault="00041E6B" w:rsidP="0099203D">
      <w:pPr>
        <w:ind w:firstLine="709"/>
        <w:jc w:val="both"/>
      </w:pPr>
      <w:r w:rsidRPr="0099203D">
        <w:t>создание и развитие информационно-технологических и инженерных компонентов электронного правительства;</w:t>
      </w:r>
    </w:p>
    <w:p w:rsidR="00041E6B" w:rsidRPr="0099203D" w:rsidRDefault="00041E6B" w:rsidP="0099203D">
      <w:pPr>
        <w:ind w:firstLine="709"/>
        <w:jc w:val="both"/>
      </w:pPr>
      <w:r w:rsidRPr="0099203D">
        <w:t>формирование ключевых инфраструктур электронного правительства.</w:t>
      </w:r>
    </w:p>
    <w:p w:rsidR="00041E6B" w:rsidRPr="0099203D" w:rsidRDefault="00041E6B" w:rsidP="0099203D">
      <w:pPr>
        <w:ind w:firstLine="709"/>
        <w:jc w:val="both"/>
      </w:pPr>
      <w:r w:rsidRPr="0099203D">
        <w:t>В рамках реализации задачи по формированию электронного правител</w:t>
      </w:r>
      <w:r w:rsidRPr="0099203D">
        <w:t>ь</w:t>
      </w:r>
      <w:r w:rsidRPr="0099203D">
        <w:t>ства планируется осуществить мероприятия по сопровождению электронного документооборота и корпоративной сети органов местного самоуправления,     а также обеспечивать предоставление государственных и муниципальных услуг в электронном виде с использованием Единого портала государственных и м</w:t>
      </w:r>
      <w:r w:rsidRPr="0099203D">
        <w:t>у</w:t>
      </w:r>
      <w:r w:rsidRPr="0099203D">
        <w:t>ниципальных услуг (функций) Российской</w:t>
      </w:r>
      <w:r w:rsidR="00F020FC">
        <w:t xml:space="preserve"> Федерации, по формированию</w:t>
      </w:r>
      <w:r w:rsidRPr="0099203D">
        <w:t xml:space="preserve"> и</w:t>
      </w:r>
      <w:r w:rsidRPr="0099203D">
        <w:t>н</w:t>
      </w:r>
      <w:r w:rsidRPr="0099203D">
        <w:t>формационных ресурсов и обеспечению доступа к ним с помощью интернет-сайтов, порталов и информационных систем.</w:t>
      </w:r>
    </w:p>
    <w:p w:rsidR="00041E6B" w:rsidRPr="0099203D" w:rsidRDefault="00041E6B" w:rsidP="0099203D">
      <w:pPr>
        <w:ind w:firstLine="709"/>
        <w:jc w:val="both"/>
      </w:pPr>
      <w:r w:rsidRPr="0099203D">
        <w:t xml:space="preserve">Мероприятия </w:t>
      </w:r>
      <w:hyperlink r:id="rId15" w:history="1">
        <w:r w:rsidRPr="0099203D">
          <w:rPr>
            <w:rStyle w:val="af9"/>
            <w:color w:val="auto"/>
            <w:u w:val="none"/>
          </w:rPr>
          <w:t>задачи</w:t>
        </w:r>
      </w:hyperlink>
      <w:r w:rsidRPr="0099203D">
        <w:t xml:space="preserve"> 2 реализуются путем осуществления следующих мер:</w:t>
      </w:r>
    </w:p>
    <w:p w:rsidR="00041E6B" w:rsidRPr="0099203D" w:rsidRDefault="00041E6B" w:rsidP="0099203D">
      <w:pPr>
        <w:ind w:firstLine="709"/>
        <w:jc w:val="both"/>
      </w:pPr>
      <w:r w:rsidRPr="0099203D">
        <w:t>обеспечение перехода на предоставление государственных и муниц</w:t>
      </w:r>
      <w:r w:rsidRPr="0099203D">
        <w:t>и</w:t>
      </w:r>
      <w:r w:rsidRPr="0099203D">
        <w:t>пальных услуг в электронной форме, в том числе обеспечение органов местного самоуправления нормативно-методической базой по внедрению информацио</w:t>
      </w:r>
      <w:r w:rsidRPr="0099203D">
        <w:t>н</w:t>
      </w:r>
      <w:r w:rsidRPr="0099203D">
        <w:t>ных технологий в целях повышения эффективности деятельности, развитие аналитической системы оптимизации муниципальных функций и услуг;</w:t>
      </w:r>
    </w:p>
    <w:p w:rsidR="00041E6B" w:rsidRPr="0099203D" w:rsidRDefault="00041E6B" w:rsidP="0099203D">
      <w:pPr>
        <w:ind w:firstLine="709"/>
        <w:jc w:val="both"/>
      </w:pPr>
      <w:r w:rsidRPr="0099203D">
        <w:t>оказание содействия развитию сервисов взаимодействия граждан с орг</w:t>
      </w:r>
      <w:r w:rsidRPr="0099203D">
        <w:t>а</w:t>
      </w:r>
      <w:r w:rsidRPr="0099203D">
        <w:t>нами местного самоуправления района;</w:t>
      </w:r>
    </w:p>
    <w:p w:rsidR="00041E6B" w:rsidRPr="0099203D" w:rsidRDefault="00041E6B" w:rsidP="0099203D">
      <w:pPr>
        <w:ind w:firstLine="709"/>
        <w:jc w:val="both"/>
      </w:pPr>
      <w:r w:rsidRPr="0099203D">
        <w:t>обеспечение открытости информации о деятельности органов местного самоуправления и доступности муниципал</w:t>
      </w:r>
      <w:r w:rsidR="00F020FC">
        <w:t xml:space="preserve">ьных информационных ресурсов </w:t>
      </w:r>
      <w:r w:rsidRPr="0099203D">
        <w:t>для граждан и организаций, в том числе:</w:t>
      </w:r>
    </w:p>
    <w:p w:rsidR="00041E6B" w:rsidRPr="0099203D" w:rsidRDefault="00041E6B" w:rsidP="0099203D">
      <w:pPr>
        <w:ind w:firstLine="709"/>
        <w:jc w:val="both"/>
      </w:pPr>
      <w:r w:rsidRPr="0099203D">
        <w:t xml:space="preserve">обеспечение органов </w:t>
      </w:r>
      <w:bookmarkStart w:id="0" w:name="_GoBack"/>
      <w:bookmarkEnd w:id="0"/>
      <w:r w:rsidRPr="0099203D">
        <w:t>местного самоуправления нормативно-методической базой по обеспечению доступа заинтересованных граждан и о</w:t>
      </w:r>
      <w:r w:rsidRPr="0099203D">
        <w:t>р</w:t>
      </w:r>
      <w:r w:rsidRPr="0099203D">
        <w:t>ганизаций к информации о деятельности органов местного самоуправления;</w:t>
      </w:r>
    </w:p>
    <w:p w:rsidR="00041E6B" w:rsidRPr="0099203D" w:rsidRDefault="00041E6B" w:rsidP="0099203D">
      <w:pPr>
        <w:ind w:firstLine="709"/>
        <w:jc w:val="both"/>
      </w:pPr>
      <w:r w:rsidRPr="0099203D">
        <w:t>развитие проектов «Электронный гражданин», «Электронная комме</w:t>
      </w:r>
      <w:r w:rsidRPr="0099203D">
        <w:t>р</w:t>
      </w:r>
      <w:r w:rsidRPr="0099203D">
        <w:t>ция»;</w:t>
      </w:r>
    </w:p>
    <w:p w:rsidR="00041E6B" w:rsidRPr="0099203D" w:rsidRDefault="00041E6B" w:rsidP="0099203D">
      <w:pPr>
        <w:ind w:firstLine="709"/>
        <w:jc w:val="both"/>
      </w:pPr>
      <w:r w:rsidRPr="0099203D">
        <w:t>обеспечение функционирования официального веб-сайта администрации района;</w:t>
      </w:r>
    </w:p>
    <w:p w:rsidR="00041E6B" w:rsidRPr="0099203D" w:rsidRDefault="00041E6B" w:rsidP="0099203D">
      <w:pPr>
        <w:ind w:firstLine="709"/>
        <w:jc w:val="both"/>
      </w:pPr>
      <w:r w:rsidRPr="0099203D">
        <w:t>оказание методической поддержки при обеспечении функционирования официальных сайтов органов местного самоуправления района и организаций бюджетной сферы района;</w:t>
      </w:r>
    </w:p>
    <w:p w:rsidR="00041E6B" w:rsidRPr="0099203D" w:rsidRDefault="00041E6B" w:rsidP="0099203D">
      <w:pPr>
        <w:ind w:firstLine="709"/>
        <w:jc w:val="both"/>
      </w:pPr>
      <w:r w:rsidRPr="0099203D">
        <w:t>создание сервисов для обеспечения общественного обсуждения и контр</w:t>
      </w:r>
      <w:r w:rsidRPr="0099203D">
        <w:t>о</w:t>
      </w:r>
      <w:r w:rsidRPr="0099203D">
        <w:t>ля деятельности органов местного самоуправления района;</w:t>
      </w:r>
    </w:p>
    <w:p w:rsidR="00041E6B" w:rsidRPr="0099203D" w:rsidRDefault="00041E6B" w:rsidP="0099203D">
      <w:pPr>
        <w:ind w:firstLine="709"/>
        <w:jc w:val="both"/>
      </w:pPr>
      <w:r w:rsidRPr="0099203D">
        <w:t>создание и развитие информационных систем, обеспечивающих эффе</w:t>
      </w:r>
      <w:r w:rsidRPr="0099203D">
        <w:t>к</w:t>
      </w:r>
      <w:r w:rsidRPr="0099203D">
        <w:t>тивную реализацию полномочий органов местного самоуправления района;</w:t>
      </w:r>
    </w:p>
    <w:p w:rsidR="00041E6B" w:rsidRPr="0099203D" w:rsidRDefault="00041E6B" w:rsidP="0099203D">
      <w:pPr>
        <w:ind w:firstLine="709"/>
        <w:jc w:val="both"/>
      </w:pPr>
      <w:r w:rsidRPr="0099203D">
        <w:lastRenderedPageBreak/>
        <w:t>обеспечение функционирования и развития корпоративной сети органов местного самоуправления района;</w:t>
      </w:r>
    </w:p>
    <w:p w:rsidR="00041E6B" w:rsidRPr="0099203D" w:rsidRDefault="00041E6B" w:rsidP="0099203D">
      <w:pPr>
        <w:ind w:firstLine="709"/>
        <w:jc w:val="both"/>
      </w:pPr>
      <w:r w:rsidRPr="0099203D">
        <w:t>организация и обеспечение электронного межведомственного и внутр</w:t>
      </w:r>
      <w:r w:rsidRPr="0099203D">
        <w:t>и</w:t>
      </w:r>
      <w:r w:rsidRPr="0099203D">
        <w:t>ведомственного взаимодействия;</w:t>
      </w:r>
    </w:p>
    <w:p w:rsidR="00041E6B" w:rsidRPr="0099203D" w:rsidRDefault="00041E6B" w:rsidP="0099203D">
      <w:pPr>
        <w:ind w:firstLine="709"/>
        <w:jc w:val="both"/>
      </w:pPr>
      <w:r w:rsidRPr="0099203D">
        <w:t>повышение качества информации, оперативности ее получения при пр</w:t>
      </w:r>
      <w:r w:rsidRPr="0099203D">
        <w:t>и</w:t>
      </w:r>
      <w:r w:rsidRPr="0099203D">
        <w:t>нятии управленческих решений в сфере муниципального управления;</w:t>
      </w:r>
    </w:p>
    <w:p w:rsidR="00041E6B" w:rsidRPr="0099203D" w:rsidRDefault="00041E6B" w:rsidP="0099203D">
      <w:pPr>
        <w:ind w:firstLine="709"/>
        <w:jc w:val="both"/>
      </w:pPr>
      <w:r w:rsidRPr="0099203D">
        <w:t>участие в формировании единого пространства доверия электронной подписи.</w:t>
      </w:r>
    </w:p>
    <w:p w:rsidR="00041E6B" w:rsidRPr="0099203D" w:rsidRDefault="00041E6B" w:rsidP="0099203D">
      <w:pPr>
        <w:ind w:firstLine="709"/>
        <w:jc w:val="both"/>
      </w:pPr>
      <w:r w:rsidRPr="0099203D">
        <w:t xml:space="preserve">При реализации мероприятий </w:t>
      </w:r>
      <w:hyperlink r:id="rId16" w:history="1">
        <w:r w:rsidRPr="0099203D">
          <w:rPr>
            <w:rStyle w:val="af9"/>
            <w:color w:val="auto"/>
            <w:u w:val="none"/>
          </w:rPr>
          <w:t>задачи</w:t>
        </w:r>
      </w:hyperlink>
      <w:r w:rsidRPr="0099203D">
        <w:t xml:space="preserve"> 1 обеспечивается развитие технич</w:t>
      </w:r>
      <w:r w:rsidRPr="0099203D">
        <w:t>е</w:t>
      </w:r>
      <w:r w:rsidRPr="0099203D">
        <w:t>ской и технологической основы становления информационного общества и о</w:t>
      </w:r>
      <w:r w:rsidRPr="0099203D">
        <w:t>р</w:t>
      </w:r>
      <w:r w:rsidRPr="0099203D">
        <w:t>ганизуется доступ граждан и организаций к услугам на основе современных ИКТ, создаются информационно-технологические решения для перехода к н</w:t>
      </w:r>
      <w:r w:rsidRPr="0099203D">
        <w:t>о</w:t>
      </w:r>
      <w:r w:rsidRPr="0099203D">
        <w:t>вой форме организации органов местного самоуправления района на качес</w:t>
      </w:r>
      <w:r w:rsidRPr="0099203D">
        <w:t>т</w:t>
      </w:r>
      <w:r w:rsidRPr="0099203D">
        <w:t xml:space="preserve">венно новый уровень оперативности и удобства получения организациями </w:t>
      </w:r>
      <w:r w:rsidR="00F020FC">
        <w:t xml:space="preserve">       </w:t>
      </w:r>
      <w:r w:rsidRPr="0099203D">
        <w:t>и гражданами государственных и муниципальных услуг, а также информации    о результатах их деятельности.</w:t>
      </w:r>
    </w:p>
    <w:p w:rsidR="00041E6B" w:rsidRPr="0099203D" w:rsidRDefault="00B30DF5" w:rsidP="0099203D">
      <w:pPr>
        <w:ind w:firstLine="709"/>
        <w:jc w:val="both"/>
      </w:pPr>
      <w:hyperlink r:id="rId17" w:history="1">
        <w:r w:rsidR="00041E6B" w:rsidRPr="0099203D">
          <w:rPr>
            <w:rStyle w:val="af9"/>
            <w:color w:val="auto"/>
            <w:u w:val="none"/>
          </w:rPr>
          <w:t>Задача</w:t>
        </w:r>
      </w:hyperlink>
      <w:r w:rsidR="00041E6B" w:rsidRPr="0099203D">
        <w:t xml:space="preserve"> 2 является отражением актуальных потребностей развития экон</w:t>
      </w:r>
      <w:r w:rsidR="00041E6B" w:rsidRPr="0099203D">
        <w:t>о</w:t>
      </w:r>
      <w:r w:rsidR="00041E6B" w:rsidRPr="0099203D">
        <w:t>мики и общества.</w:t>
      </w:r>
    </w:p>
    <w:p w:rsidR="00041E6B" w:rsidRPr="0099203D" w:rsidRDefault="00B30DF5" w:rsidP="0099203D">
      <w:pPr>
        <w:ind w:firstLine="709"/>
        <w:jc w:val="both"/>
      </w:pPr>
      <w:hyperlink r:id="rId18" w:history="1">
        <w:r w:rsidR="00041E6B" w:rsidRPr="0099203D">
          <w:rPr>
            <w:rStyle w:val="af9"/>
            <w:color w:val="auto"/>
            <w:u w:val="none"/>
          </w:rPr>
          <w:t>Задачей</w:t>
        </w:r>
      </w:hyperlink>
      <w:r w:rsidR="00041E6B" w:rsidRPr="0099203D">
        <w:t xml:space="preserve"> 3 запланирована реализация следующих мероприятий:</w:t>
      </w:r>
    </w:p>
    <w:p w:rsidR="00041E6B" w:rsidRPr="0099203D" w:rsidRDefault="00041E6B" w:rsidP="0099203D">
      <w:pPr>
        <w:ind w:firstLine="709"/>
        <w:jc w:val="both"/>
      </w:pPr>
      <w:r w:rsidRPr="0099203D">
        <w:t>автоматизация, информационное и техническое обеспечение деятельн</w:t>
      </w:r>
      <w:r w:rsidRPr="0099203D">
        <w:t>о</w:t>
      </w:r>
      <w:r w:rsidRPr="0099203D">
        <w:t>сти органов местного самоуправления района, в том числе:</w:t>
      </w:r>
    </w:p>
    <w:p w:rsidR="00041E6B" w:rsidRPr="0099203D" w:rsidRDefault="00041E6B" w:rsidP="0099203D">
      <w:pPr>
        <w:ind w:firstLine="709"/>
        <w:jc w:val="both"/>
      </w:pPr>
      <w:r w:rsidRPr="0099203D">
        <w:t>проведение работ по обслуживанию компьютерной техники и корпор</w:t>
      </w:r>
      <w:r w:rsidRPr="0099203D">
        <w:t>а</w:t>
      </w:r>
      <w:r w:rsidRPr="0099203D">
        <w:t>тивной сети органов местного самоуправления района;</w:t>
      </w:r>
    </w:p>
    <w:p w:rsidR="00041E6B" w:rsidRPr="0099203D" w:rsidRDefault="00041E6B" w:rsidP="0099203D">
      <w:pPr>
        <w:ind w:firstLine="709"/>
        <w:jc w:val="both"/>
      </w:pPr>
      <w:r w:rsidRPr="0099203D">
        <w:t>обеспечение соблюдения единой политики в области выбора, создания     и использования информационных систем местного самоуправления района;</w:t>
      </w:r>
    </w:p>
    <w:p w:rsidR="00041E6B" w:rsidRPr="0099203D" w:rsidRDefault="00041E6B" w:rsidP="0099203D">
      <w:pPr>
        <w:ind w:firstLine="709"/>
        <w:jc w:val="both"/>
      </w:pPr>
      <w:r w:rsidRPr="0099203D">
        <w:t>техническое обслуживание оборудования конгресс-систем, систем эфи</w:t>
      </w:r>
      <w:r w:rsidRPr="0099203D">
        <w:t>р</w:t>
      </w:r>
      <w:r w:rsidRPr="0099203D">
        <w:t>ного и спутникового телевидения;</w:t>
      </w:r>
    </w:p>
    <w:p w:rsidR="00041E6B" w:rsidRPr="0099203D" w:rsidRDefault="00041E6B" w:rsidP="0099203D">
      <w:pPr>
        <w:ind w:firstLine="709"/>
        <w:jc w:val="both"/>
      </w:pPr>
      <w:r w:rsidRPr="0099203D">
        <w:t>техническое сопровождение мероприятий, организуемых органами мес</w:t>
      </w:r>
      <w:r w:rsidRPr="0099203D">
        <w:t>т</w:t>
      </w:r>
      <w:r w:rsidRPr="0099203D">
        <w:t>ного самоуправления района;</w:t>
      </w:r>
    </w:p>
    <w:p w:rsidR="00041E6B" w:rsidRPr="0099203D" w:rsidRDefault="00041E6B" w:rsidP="0099203D">
      <w:pPr>
        <w:ind w:firstLine="709"/>
        <w:jc w:val="both"/>
      </w:pPr>
      <w:r w:rsidRPr="0099203D">
        <w:t>оказание услуг по обучению в облас</w:t>
      </w:r>
      <w:r w:rsidR="00F020FC">
        <w:t xml:space="preserve">ти использования компьютерной </w:t>
      </w:r>
      <w:r w:rsidRPr="0099203D">
        <w:t>те</w:t>
      </w:r>
      <w:r w:rsidRPr="0099203D">
        <w:t>х</w:t>
      </w:r>
      <w:r w:rsidRPr="0099203D">
        <w:t>ники и информационных технологий;</w:t>
      </w:r>
    </w:p>
    <w:p w:rsidR="00041E6B" w:rsidRPr="0099203D" w:rsidRDefault="00041E6B" w:rsidP="0099203D">
      <w:pPr>
        <w:ind w:firstLine="709"/>
        <w:jc w:val="both"/>
      </w:pPr>
      <w:r w:rsidRPr="0099203D">
        <w:t>создание, внедрение и сопровождение компьютерных сетей и распред</w:t>
      </w:r>
      <w:r w:rsidRPr="0099203D">
        <w:t>е</w:t>
      </w:r>
      <w:r w:rsidRPr="0099203D">
        <w:t>ленных систем обработки информации;</w:t>
      </w:r>
    </w:p>
    <w:p w:rsidR="00041E6B" w:rsidRPr="0099203D" w:rsidRDefault="00041E6B" w:rsidP="0099203D">
      <w:pPr>
        <w:ind w:firstLine="709"/>
        <w:jc w:val="both"/>
      </w:pPr>
      <w:r w:rsidRPr="0099203D">
        <w:t>сопровождение и эксплуатация автоматизированных информационных систем, в том числе:</w:t>
      </w:r>
    </w:p>
    <w:p w:rsidR="00041E6B" w:rsidRPr="0099203D" w:rsidRDefault="00041E6B" w:rsidP="0099203D">
      <w:pPr>
        <w:ind w:firstLine="709"/>
        <w:jc w:val="both"/>
      </w:pPr>
      <w:r w:rsidRPr="0099203D">
        <w:t>внедрение и сопровождение системного и прикладного программного обеспечения, программно-технических комплексов и информационных систем;</w:t>
      </w:r>
    </w:p>
    <w:p w:rsidR="00041E6B" w:rsidRPr="0099203D" w:rsidRDefault="00041E6B" w:rsidP="0099203D">
      <w:pPr>
        <w:ind w:firstLine="709"/>
        <w:jc w:val="both"/>
      </w:pPr>
      <w:r w:rsidRPr="0099203D">
        <w:t>участие в разработке конкурсной</w:t>
      </w:r>
      <w:r w:rsidR="00F020FC">
        <w:t xml:space="preserve"> документации по приобретению </w:t>
      </w:r>
      <w:r w:rsidRPr="0099203D">
        <w:t>пр</w:t>
      </w:r>
      <w:r w:rsidRPr="0099203D">
        <w:t>о</w:t>
      </w:r>
      <w:r w:rsidRPr="0099203D">
        <w:t>граммных продуктов, программно-технических комплексов и разработке и</w:t>
      </w:r>
      <w:r w:rsidRPr="0099203D">
        <w:t>н</w:t>
      </w:r>
      <w:r w:rsidRPr="0099203D">
        <w:t>формационных систем;</w:t>
      </w:r>
    </w:p>
    <w:p w:rsidR="00041E6B" w:rsidRPr="0099203D" w:rsidRDefault="00041E6B" w:rsidP="0099203D">
      <w:pPr>
        <w:ind w:firstLine="709"/>
        <w:jc w:val="both"/>
      </w:pPr>
      <w:r w:rsidRPr="0099203D">
        <w:t>создание, внедрение и сопровождение информационных и коммуникац</w:t>
      </w:r>
      <w:r w:rsidRPr="0099203D">
        <w:t>и</w:t>
      </w:r>
      <w:r w:rsidRPr="0099203D">
        <w:t>онных баз и банков данных, компьютерных технологий и систем, в том числе на картографической основе или с ее использованием;</w:t>
      </w:r>
    </w:p>
    <w:p w:rsidR="00041E6B" w:rsidRPr="0099203D" w:rsidRDefault="00041E6B" w:rsidP="0099203D">
      <w:pPr>
        <w:ind w:firstLine="709"/>
        <w:jc w:val="both"/>
      </w:pPr>
      <w:r w:rsidRPr="0099203D">
        <w:lastRenderedPageBreak/>
        <w:t>создание, внедрение и сопровождение автоматизированных информац</w:t>
      </w:r>
      <w:r w:rsidRPr="0099203D">
        <w:t>и</w:t>
      </w:r>
      <w:r w:rsidRPr="0099203D">
        <w:t>онных систем в области делопроизводс</w:t>
      </w:r>
      <w:r w:rsidR="00F020FC">
        <w:t xml:space="preserve">тва и документооборота в целях </w:t>
      </w:r>
      <w:r w:rsidRPr="0099203D">
        <w:t>по</w:t>
      </w:r>
      <w:r w:rsidRPr="0099203D">
        <w:t>д</w:t>
      </w:r>
      <w:r w:rsidRPr="0099203D">
        <w:t>держания на должном уровне достигнутых показателей;</w:t>
      </w:r>
    </w:p>
    <w:p w:rsidR="00041E6B" w:rsidRPr="0099203D" w:rsidRDefault="00041E6B" w:rsidP="0099203D">
      <w:pPr>
        <w:ind w:firstLine="709"/>
        <w:jc w:val="both"/>
      </w:pPr>
      <w:r w:rsidRPr="0099203D">
        <w:t>оказание услуг по обучению в области использования комп</w:t>
      </w:r>
      <w:r w:rsidR="00F020FC">
        <w:t xml:space="preserve">ьютерной </w:t>
      </w:r>
      <w:r w:rsidRPr="0099203D">
        <w:t>те</w:t>
      </w:r>
      <w:r w:rsidRPr="0099203D">
        <w:t>х</w:t>
      </w:r>
      <w:r w:rsidRPr="0099203D">
        <w:t>ники и информационных технологий;</w:t>
      </w:r>
    </w:p>
    <w:p w:rsidR="00041E6B" w:rsidRPr="0099203D" w:rsidRDefault="00041E6B" w:rsidP="0099203D">
      <w:pPr>
        <w:ind w:firstLine="709"/>
        <w:jc w:val="both"/>
      </w:pPr>
      <w:r w:rsidRPr="0099203D">
        <w:t>оказание информационных и консультационных услуг в области испол</w:t>
      </w:r>
      <w:r w:rsidRPr="0099203D">
        <w:t>ь</w:t>
      </w:r>
      <w:r w:rsidRPr="0099203D">
        <w:t>зования программного обеспечения, компью</w:t>
      </w:r>
      <w:r w:rsidR="00F020FC">
        <w:t xml:space="preserve">терных систем и технологий, </w:t>
      </w:r>
      <w:r w:rsidRPr="0099203D">
        <w:t>пр</w:t>
      </w:r>
      <w:r w:rsidRPr="0099203D">
        <w:t>а</w:t>
      </w:r>
      <w:r w:rsidRPr="0099203D">
        <w:t>вовой информации, делопроизводства и документооборота;</w:t>
      </w:r>
    </w:p>
    <w:p w:rsidR="00041E6B" w:rsidRPr="0099203D" w:rsidRDefault="00041E6B" w:rsidP="0099203D">
      <w:pPr>
        <w:ind w:firstLine="709"/>
        <w:jc w:val="both"/>
      </w:pPr>
      <w:r w:rsidRPr="0099203D">
        <w:t>организация и проведение семинаров, конференций, выставок в области компьютерных систем и технологий, правовой информации, делопроизводства и документооборота;</w:t>
      </w:r>
    </w:p>
    <w:p w:rsidR="00041E6B" w:rsidRPr="0099203D" w:rsidRDefault="00041E6B" w:rsidP="0099203D">
      <w:pPr>
        <w:ind w:firstLine="709"/>
        <w:jc w:val="both"/>
      </w:pPr>
      <w:r w:rsidRPr="0099203D">
        <w:t>установка и настройка программного обеспечения VipNet органах мес</w:t>
      </w:r>
      <w:r w:rsidRPr="0099203D">
        <w:t>т</w:t>
      </w:r>
      <w:r w:rsidRPr="0099203D">
        <w:t>ного самоуправления района и организаций, предоставляющих государстве</w:t>
      </w:r>
      <w:r w:rsidRPr="0099203D">
        <w:t>н</w:t>
      </w:r>
      <w:r w:rsidRPr="0099203D">
        <w:t>ные и муниципальные услуги в электронной форме для подключения к защ</w:t>
      </w:r>
      <w:r w:rsidRPr="0099203D">
        <w:t>и</w:t>
      </w:r>
      <w:r w:rsidRPr="0099203D">
        <w:t>щенному сегменту системы электронного взаимодействия органов государс</w:t>
      </w:r>
      <w:r w:rsidRPr="0099203D">
        <w:t>т</w:t>
      </w:r>
      <w:r w:rsidRPr="0099203D">
        <w:t>венной власти и местного самоуправления автономного округа и обеспечение обслуживания данного защищенного сегмента;</w:t>
      </w:r>
    </w:p>
    <w:p w:rsidR="00041E6B" w:rsidRPr="0099203D" w:rsidRDefault="00041E6B" w:rsidP="0099203D">
      <w:pPr>
        <w:ind w:firstLine="709"/>
        <w:jc w:val="both"/>
      </w:pPr>
      <w:r w:rsidRPr="0099203D">
        <w:t>организация защиты информации, обрабатываемой в информационных системах органов государственной власти автономного округа.</w:t>
      </w:r>
    </w:p>
    <w:p w:rsidR="00041E6B" w:rsidRPr="0099203D" w:rsidRDefault="00041E6B" w:rsidP="0099203D">
      <w:pPr>
        <w:ind w:firstLine="709"/>
        <w:jc w:val="both"/>
      </w:pPr>
      <w:r w:rsidRPr="0099203D">
        <w:t>Кроме того, мероприятия задачи 3 направлены на решение следующих задач:</w:t>
      </w:r>
    </w:p>
    <w:p w:rsidR="00041E6B" w:rsidRPr="0099203D" w:rsidRDefault="00041E6B" w:rsidP="0099203D">
      <w:pPr>
        <w:ind w:firstLine="709"/>
        <w:jc w:val="both"/>
      </w:pPr>
      <w:r w:rsidRPr="0099203D">
        <w:t xml:space="preserve">формирование эффективной нормативной правовой базы в сфере ИКТ, включая мониторинг законодательства; </w:t>
      </w:r>
    </w:p>
    <w:p w:rsidR="00041E6B" w:rsidRPr="0099203D" w:rsidRDefault="00041E6B" w:rsidP="0099203D">
      <w:pPr>
        <w:ind w:firstLine="709"/>
        <w:jc w:val="both"/>
      </w:pPr>
      <w:r w:rsidRPr="0099203D">
        <w:t>обеспечение условий для повышения эффективности и более широкого использования ИКТ в деятельности местного самоуправления района;</w:t>
      </w:r>
    </w:p>
    <w:p w:rsidR="00041E6B" w:rsidRPr="0099203D" w:rsidRDefault="00041E6B" w:rsidP="0099203D">
      <w:pPr>
        <w:ind w:firstLine="709"/>
        <w:jc w:val="both"/>
      </w:pPr>
      <w:r w:rsidRPr="0099203D">
        <w:t>повышение уровня подготовки и переподготовки кадров за счет сове</w:t>
      </w:r>
      <w:r w:rsidRPr="0099203D">
        <w:t>р</w:t>
      </w:r>
      <w:r w:rsidRPr="0099203D">
        <w:t>шенствования образования на базе ИКТ;</w:t>
      </w:r>
    </w:p>
    <w:p w:rsidR="00041E6B" w:rsidRPr="0099203D" w:rsidRDefault="00041E6B" w:rsidP="0099203D">
      <w:pPr>
        <w:ind w:firstLine="709"/>
        <w:jc w:val="both"/>
      </w:pPr>
      <w:r w:rsidRPr="0099203D">
        <w:t>содействие развитию ИКТ;</w:t>
      </w:r>
    </w:p>
    <w:p w:rsidR="00041E6B" w:rsidRPr="0099203D" w:rsidRDefault="00041E6B" w:rsidP="0099203D">
      <w:pPr>
        <w:ind w:firstLine="709"/>
        <w:jc w:val="both"/>
      </w:pPr>
      <w:r w:rsidRPr="0099203D">
        <w:t>участие в мероприятиях различного уровня;</w:t>
      </w:r>
    </w:p>
    <w:p w:rsidR="00041E6B" w:rsidRPr="0099203D" w:rsidRDefault="00041E6B" w:rsidP="0099203D">
      <w:pPr>
        <w:ind w:firstLine="709"/>
        <w:jc w:val="both"/>
      </w:pPr>
      <w:r w:rsidRPr="0099203D">
        <w:t>создание и развитие муниципальных информационных систем района;</w:t>
      </w:r>
    </w:p>
    <w:p w:rsidR="00041E6B" w:rsidRPr="0099203D" w:rsidRDefault="00041E6B" w:rsidP="0099203D">
      <w:pPr>
        <w:ind w:firstLine="709"/>
        <w:jc w:val="both"/>
      </w:pPr>
      <w:r w:rsidRPr="0099203D">
        <w:t>осуществление мероприятий для организации процессов управления        и мониторинга развития информационного общества и электронного прав</w:t>
      </w:r>
      <w:r w:rsidRPr="0099203D">
        <w:t>и</w:t>
      </w:r>
      <w:r w:rsidRPr="0099203D">
        <w:t>тельства в районе;</w:t>
      </w:r>
    </w:p>
    <w:p w:rsidR="00041E6B" w:rsidRPr="0099203D" w:rsidRDefault="00041E6B" w:rsidP="0099203D">
      <w:pPr>
        <w:ind w:firstLine="709"/>
        <w:jc w:val="both"/>
      </w:pPr>
      <w:r w:rsidRPr="0099203D">
        <w:t>организация семинаров, конференций, форумов в сфере ИКТ, принятие участия в аналогичных мероприятиях;</w:t>
      </w:r>
    </w:p>
    <w:p w:rsidR="00041E6B" w:rsidRPr="0099203D" w:rsidRDefault="00041E6B" w:rsidP="0099203D">
      <w:pPr>
        <w:ind w:firstLine="709"/>
        <w:jc w:val="both"/>
      </w:pPr>
      <w:r w:rsidRPr="0099203D">
        <w:t>организация мониторинга реализации муниципальной программы.</w:t>
      </w:r>
    </w:p>
    <w:p w:rsidR="00041E6B" w:rsidRDefault="00041E6B" w:rsidP="0099203D">
      <w:pPr>
        <w:ind w:firstLine="709"/>
        <w:jc w:val="both"/>
      </w:pPr>
    </w:p>
    <w:p w:rsidR="00041E6B" w:rsidRDefault="00041E6B" w:rsidP="00041E6B">
      <w:pPr>
        <w:jc w:val="center"/>
        <w:rPr>
          <w:b/>
        </w:rPr>
      </w:pPr>
      <w:r>
        <w:rPr>
          <w:b/>
        </w:rPr>
        <w:t>IV. Механизм реализации муниципальной программы</w:t>
      </w:r>
    </w:p>
    <w:p w:rsidR="00041E6B" w:rsidRDefault="00041E6B" w:rsidP="00041E6B"/>
    <w:p w:rsidR="00041E6B" w:rsidRDefault="00041E6B" w:rsidP="0099203D">
      <w:pPr>
        <w:ind w:firstLine="709"/>
        <w:jc w:val="both"/>
      </w:pPr>
      <w:r>
        <w:t>Механизм реализации муниципальной программы включает:</w:t>
      </w:r>
    </w:p>
    <w:p w:rsidR="00041E6B" w:rsidRDefault="00041E6B" w:rsidP="0099203D">
      <w:pPr>
        <w:ind w:firstLine="709"/>
        <w:jc w:val="both"/>
      </w:pPr>
      <w:r>
        <w:t>разработку и принятие муниципальных правовых актов района, правовых актов ответственного исполнителя муниципальной программы, необходимых для выполнения муниципальной программы;</w:t>
      </w:r>
    </w:p>
    <w:p w:rsidR="00041E6B" w:rsidRDefault="00041E6B" w:rsidP="0099203D">
      <w:pPr>
        <w:ind w:firstLine="709"/>
        <w:jc w:val="both"/>
      </w:pPr>
      <w:r>
        <w:t>заключение муниципальных контрактов</w:t>
      </w:r>
      <w:r w:rsidR="00F020FC">
        <w:t xml:space="preserve"> (договоров) на приобретение </w:t>
      </w:r>
      <w:r>
        <w:t>т</w:t>
      </w:r>
      <w:r>
        <w:t>о</w:t>
      </w:r>
      <w:r>
        <w:t>варов (оказание услуг, выполнение работ) для муниципальных нужд, закл</w:t>
      </w:r>
      <w:r>
        <w:t>ю</w:t>
      </w:r>
      <w:r>
        <w:lastRenderedPageBreak/>
        <w:t>чаемых ответственным исполнителем муниципальной программы с поставщ</w:t>
      </w:r>
      <w:r>
        <w:t>и</w:t>
      </w:r>
      <w:r>
        <w:t>ками, исполнителями, в установленном законодательством Российской Федер</w:t>
      </w:r>
      <w:r>
        <w:t>а</w:t>
      </w:r>
      <w:r>
        <w:t>ции порядке;</w:t>
      </w:r>
    </w:p>
    <w:p w:rsidR="00041E6B" w:rsidRDefault="00041E6B" w:rsidP="0099203D">
      <w:pPr>
        <w:ind w:firstLine="709"/>
        <w:jc w:val="both"/>
      </w:pPr>
      <w:r>
        <w:t>уточнение перечня мероприятий на очередной финансовый год и план</w:t>
      </w:r>
      <w:r>
        <w:t>о</w:t>
      </w:r>
      <w:r>
        <w:t>вый период с уточнением затрат по мероприятиям в соответствии с монитори</w:t>
      </w:r>
      <w:r>
        <w:t>н</w:t>
      </w:r>
      <w:r>
        <w:t>гом фактически достигнутых целевых показателей реализации муниципальной программы, а также связанные с изменениями внешней среды;</w:t>
      </w:r>
    </w:p>
    <w:p w:rsidR="00041E6B" w:rsidRDefault="00041E6B" w:rsidP="0099203D">
      <w:pPr>
        <w:ind w:firstLine="709"/>
        <w:jc w:val="both"/>
      </w:pPr>
      <w:r>
        <w:t>информирование общественности о ходе и результатах реализации мун</w:t>
      </w:r>
      <w:r>
        <w:t>и</w:t>
      </w:r>
      <w:r>
        <w:t>ципальной программы, ее финансировании.</w:t>
      </w:r>
    </w:p>
    <w:p w:rsidR="00041E6B" w:rsidRDefault="00041E6B" w:rsidP="0099203D">
      <w:pPr>
        <w:ind w:firstLine="709"/>
        <w:jc w:val="both"/>
      </w:pPr>
      <w:r>
        <w:t>Ответственный исполнитель муниципальной программы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w:t>
      </w:r>
      <w:r>
        <w:t>е</w:t>
      </w:r>
      <w:r>
        <w:t>мых на решение отдельных задач муниципальной программы, контролирует      и координирует выполнение программных мероприятий, обеспечивая при н</w:t>
      </w:r>
      <w:r>
        <w:t>е</w:t>
      </w:r>
      <w:r>
        <w:t>обходимости их корректировку, осуществляет мониторинг и оценку результ</w:t>
      </w:r>
      <w:r>
        <w:t>а</w:t>
      </w:r>
      <w:r>
        <w:t>тивности мероприятий, участвует в разреш</w:t>
      </w:r>
      <w:r w:rsidR="00F020FC">
        <w:t xml:space="preserve">ении спорных или конфликтных </w:t>
      </w:r>
      <w:r>
        <w:t>с</w:t>
      </w:r>
      <w:r>
        <w:t>и</w:t>
      </w:r>
      <w:r>
        <w:t>туаций, связанных с реализацией муниципальной программы.</w:t>
      </w:r>
    </w:p>
    <w:p w:rsidR="00AF752F" w:rsidRPr="00AF752F" w:rsidRDefault="00AF752F" w:rsidP="00AF752F">
      <w:pPr>
        <w:ind w:firstLine="709"/>
        <w:jc w:val="both"/>
      </w:pPr>
      <w:r w:rsidRPr="00AF752F">
        <w:t>Для обеспечения контроля и анализа хода реализации муниципальной программы ответственный исполнитель:</w:t>
      </w:r>
    </w:p>
    <w:p w:rsidR="00AF752F" w:rsidRPr="00AF752F" w:rsidRDefault="00AF752F" w:rsidP="00AF752F">
      <w:pPr>
        <w:ind w:firstLine="709"/>
        <w:jc w:val="both"/>
      </w:pPr>
      <w:r w:rsidRPr="00AF752F">
        <w:t>ежемесячно, в срок до 05-го числа месяца, следующего за отчетным, представляет в комитет экономики администрации района информацию о ре</w:t>
      </w:r>
      <w:r w:rsidRPr="00AF752F">
        <w:t>а</w:t>
      </w:r>
      <w:r w:rsidRPr="00AF752F">
        <w:t>лизации муниципальной программы и использовании финансовых средств;</w:t>
      </w:r>
    </w:p>
    <w:p w:rsidR="00AF752F" w:rsidRDefault="00AF752F" w:rsidP="00AF752F">
      <w:pPr>
        <w:ind w:firstLine="709"/>
        <w:jc w:val="both"/>
      </w:pPr>
      <w:r w:rsidRPr="00AF752F">
        <w:t>ежегодно, до 25-го января года, следующего за отчетным, в соответствии с порядком проведения критериев ежегодной оценки реализации муниципал</w:t>
      </w:r>
      <w:r w:rsidRPr="00AF752F">
        <w:t>ь</w:t>
      </w:r>
      <w:r w:rsidRPr="00AF752F">
        <w:t>ной программы, предоставляет в комитет экономики администрации района о</w:t>
      </w:r>
      <w:r w:rsidRPr="00AF752F">
        <w:t>т</w:t>
      </w:r>
      <w:r w:rsidRPr="00AF752F">
        <w:t>чет о ходе реализации муниципальной программы</w:t>
      </w:r>
      <w:r w:rsidR="00F020FC">
        <w:t>.</w:t>
      </w:r>
    </w:p>
    <w:p w:rsidR="00041E6B" w:rsidRDefault="00041E6B" w:rsidP="0099203D">
      <w:pPr>
        <w:ind w:firstLine="709"/>
        <w:jc w:val="both"/>
      </w:pPr>
      <w:r>
        <w:t>Соисполнители программы осуществляют мероприятия и обеспечивают эффективное использование средств, выделяемых на реализацию мероприятий. Ежемесячно, до 03 числа месяца, следующего за отчетным, направляют инфо</w:t>
      </w:r>
      <w:r>
        <w:t>р</w:t>
      </w:r>
      <w:r>
        <w:t>мацию на бумажном и электронном носителях за подписью руководителя       по исполнению мероприятий ответственному исполнителю муниципальной программы.</w:t>
      </w:r>
    </w:p>
    <w:p w:rsidR="00041E6B" w:rsidRDefault="00041E6B" w:rsidP="0099203D">
      <w:pPr>
        <w:ind w:firstLine="709"/>
        <w:jc w:val="both"/>
      </w:pPr>
      <w:r>
        <w:t>Оценка хода исполнения мероприятий муниципальной программы осн</w:t>
      </w:r>
      <w:r>
        <w:t>о</w:t>
      </w:r>
      <w:r>
        <w:t>вана на мониторинге ожидаемых целевых (непосредственных) показателей       и конечных ее результатов как сопоставление фактически достигнутых с цел</w:t>
      </w:r>
      <w:r>
        <w:t>е</w:t>
      </w:r>
      <w:r>
        <w:t>выми показателями. В соответствии с данными мониторинга по фактически достигнутым результатам реализации в муниципальной программу могут быть внесены корректировки.</w:t>
      </w:r>
    </w:p>
    <w:p w:rsidR="00041E6B" w:rsidRDefault="00041E6B" w:rsidP="0099203D">
      <w:pPr>
        <w:ind w:firstLine="709"/>
        <w:jc w:val="both"/>
      </w:pPr>
      <w:r>
        <w:t>В случае выявления лучших практик реализации программных меропри</w:t>
      </w:r>
      <w:r>
        <w:t>я</w:t>
      </w:r>
      <w:r>
        <w:t>тий в муниципальную программу могут быть внесены корректировки, связа</w:t>
      </w:r>
      <w:r>
        <w:t>н</w:t>
      </w:r>
      <w:r>
        <w:t>ные с их оптимизацией. Ответственный исполнитель разрабатывает и утве</w:t>
      </w:r>
      <w:r>
        <w:t>р</w:t>
      </w:r>
      <w:r>
        <w:t>ждает методики сбора исходной информации и расчета целевых индикаторов   и показателей реализации муниципальной программы по отдельным меропри</w:t>
      </w:r>
      <w:r>
        <w:t>я</w:t>
      </w:r>
      <w:r>
        <w:t>тиям.</w:t>
      </w:r>
    </w:p>
    <w:p w:rsidR="00041E6B" w:rsidRDefault="00041E6B" w:rsidP="0099203D">
      <w:pPr>
        <w:ind w:firstLine="709"/>
        <w:jc w:val="both"/>
      </w:pPr>
      <w:r>
        <w:lastRenderedPageBreak/>
        <w:t>В процессе реализации муниципальной программы может проявиться ряд внешних и внутренних рисков.</w:t>
      </w:r>
    </w:p>
    <w:p w:rsidR="00041E6B" w:rsidRDefault="00041E6B" w:rsidP="0099203D">
      <w:pPr>
        <w:ind w:firstLine="709"/>
        <w:jc w:val="both"/>
      </w:pPr>
      <w:r>
        <w:t>Внешние риски:</w:t>
      </w:r>
    </w:p>
    <w:p w:rsidR="00041E6B" w:rsidRDefault="00041E6B" w:rsidP="0099203D">
      <w:pPr>
        <w:ind w:firstLine="709"/>
        <w:jc w:val="both"/>
      </w:pPr>
      <w:r>
        <w:t>сокращение бюджетного финансирования, выделенного на выполнение муниципальной программы, что повлечет, исходя из новых бюджетных пар</w:t>
      </w:r>
      <w:r>
        <w:t>а</w:t>
      </w:r>
      <w:r>
        <w:t>метров, пересмотр стратегических задач муниципальной программы с точки зрения или их сокращения, или снижения ожидаемых эффектов от их решения;</w:t>
      </w:r>
    </w:p>
    <w:p w:rsidR="00041E6B" w:rsidRDefault="00041E6B" w:rsidP="0099203D">
      <w:pPr>
        <w:ind w:firstLine="709"/>
        <w:jc w:val="both"/>
      </w:pPr>
      <w:r>
        <w:t>отсутствие поставщиков, исполнителей товаров, работ (услуг), опред</w:t>
      </w:r>
      <w:r>
        <w:t>е</w:t>
      </w:r>
      <w:r>
        <w:t>ляемых на конкурсной основе в порядке, установленном федеральным закон</w:t>
      </w:r>
      <w:r>
        <w:t>о</w:t>
      </w:r>
      <w:r>
        <w:t xml:space="preserve">дательством; </w:t>
      </w:r>
    </w:p>
    <w:p w:rsidR="00041E6B" w:rsidRDefault="00041E6B" w:rsidP="0099203D">
      <w:pPr>
        <w:ind w:firstLine="709"/>
        <w:jc w:val="both"/>
      </w:pPr>
      <w:r>
        <w:t>удорожание стоимости товаров, работ (услуг).</w:t>
      </w:r>
    </w:p>
    <w:p w:rsidR="00041E6B" w:rsidRDefault="00041E6B" w:rsidP="0099203D">
      <w:pPr>
        <w:ind w:firstLine="709"/>
        <w:jc w:val="both"/>
      </w:pPr>
      <w:r>
        <w:t>Внутренние риски:</w:t>
      </w:r>
    </w:p>
    <w:p w:rsidR="00041E6B" w:rsidRDefault="00041E6B" w:rsidP="0099203D">
      <w:pPr>
        <w:ind w:firstLine="709"/>
        <w:jc w:val="both"/>
      </w:pPr>
      <w:r>
        <w:t>недостатки в управлении муниципальной программой, в первую очередь, из-за отсутствия должной координации действий участников реализации мун</w:t>
      </w:r>
      <w:r>
        <w:t>и</w:t>
      </w:r>
      <w:r>
        <w:t>ципальной программы.</w:t>
      </w:r>
    </w:p>
    <w:p w:rsidR="00041E6B" w:rsidRDefault="00041E6B" w:rsidP="0099203D">
      <w:pPr>
        <w:ind w:firstLine="709"/>
        <w:jc w:val="both"/>
      </w:pPr>
      <w:r>
        <w:t>Последствиями недостаточной координации могут стать:</w:t>
      </w:r>
    </w:p>
    <w:p w:rsidR="00041E6B" w:rsidRDefault="00041E6B" w:rsidP="0099203D">
      <w:pPr>
        <w:ind w:firstLine="709"/>
        <w:jc w:val="both"/>
      </w:pPr>
      <w:r>
        <w:t>отсутствие единого понимания участниками муниципальной программы ее целей и задач, а также своей роли в выполнении муниципальной программы;</w:t>
      </w:r>
    </w:p>
    <w:p w:rsidR="00041E6B" w:rsidRDefault="00041E6B" w:rsidP="0099203D">
      <w:pPr>
        <w:ind w:firstLine="709"/>
        <w:jc w:val="both"/>
      </w:pPr>
      <w:r>
        <w:t>необъективное распределение ресурсов муниципальной программы и н</w:t>
      </w:r>
      <w:r>
        <w:t>е</w:t>
      </w:r>
      <w:r>
        <w:t>рациональное, нецелевое их использование;</w:t>
      </w:r>
    </w:p>
    <w:p w:rsidR="00041E6B" w:rsidRDefault="00041E6B" w:rsidP="0099203D">
      <w:pPr>
        <w:ind w:firstLine="709"/>
        <w:jc w:val="both"/>
      </w:pPr>
      <w:r>
        <w:t>размывание ответственности как за целевое и рациональное использов</w:t>
      </w:r>
      <w:r>
        <w:t>а</w:t>
      </w:r>
      <w:r>
        <w:t>ние ресурсов муниципальной программы, так и за эффективность ее результ</w:t>
      </w:r>
      <w:r>
        <w:t>а</w:t>
      </w:r>
      <w:r>
        <w:t>тов;</w:t>
      </w:r>
    </w:p>
    <w:p w:rsidR="00041E6B" w:rsidRDefault="00041E6B" w:rsidP="0099203D">
      <w:pPr>
        <w:ind w:firstLine="709"/>
        <w:jc w:val="both"/>
      </w:pPr>
      <w:r>
        <w:t>снижение эффективности резуль</w:t>
      </w:r>
      <w:r w:rsidR="00F020FC">
        <w:t xml:space="preserve">татов муниципальной программы, </w:t>
      </w:r>
      <w:r>
        <w:t>св</w:t>
      </w:r>
      <w:r>
        <w:t>я</w:t>
      </w:r>
      <w:r>
        <w:t>занное с отсутствием действенной системы мониторинга реализации муниц</w:t>
      </w:r>
      <w:r>
        <w:t>и</w:t>
      </w:r>
      <w:r>
        <w:t>пальной программы, а также с отсутствием или несвоевременностью и необ</w:t>
      </w:r>
      <w:r>
        <w:t>ъ</w:t>
      </w:r>
      <w:r>
        <w:t>ективностью решений, направленных на внесение изменений и уточнений, н</w:t>
      </w:r>
      <w:r>
        <w:t>е</w:t>
      </w:r>
      <w:r>
        <w:t>обходимых для устранения недостатков в реализации муниципальной програ</w:t>
      </w:r>
      <w:r>
        <w:t>м</w:t>
      </w:r>
      <w:r>
        <w:t>мы по итогам мониторинга.</w:t>
      </w:r>
    </w:p>
    <w:p w:rsidR="00041E6B" w:rsidRDefault="00041E6B" w:rsidP="0099203D">
      <w:pPr>
        <w:ind w:firstLine="709"/>
        <w:jc w:val="both"/>
      </w:pPr>
      <w:r>
        <w:t>С целью минимизации внешних и внутренних рисков муниципальной программы запланированы следующие мероприятия:</w:t>
      </w:r>
    </w:p>
    <w:p w:rsidR="00041E6B" w:rsidRDefault="00041E6B" w:rsidP="0099203D">
      <w:pPr>
        <w:ind w:firstLine="709"/>
        <w:jc w:val="both"/>
      </w:pPr>
      <w:r>
        <w:t>корректировка муниципальной программы по мере необходимости;</w:t>
      </w:r>
    </w:p>
    <w:p w:rsidR="00041E6B" w:rsidRDefault="00041E6B" w:rsidP="0099203D">
      <w:pPr>
        <w:ind w:firstLine="709"/>
        <w:jc w:val="both"/>
      </w:pPr>
      <w:r>
        <w:t>разработка муниципальных правовых актов, их методическое, информ</w:t>
      </w:r>
      <w:r>
        <w:t>а</w:t>
      </w:r>
      <w:r>
        <w:t>ционное сопровождение;</w:t>
      </w:r>
    </w:p>
    <w:p w:rsidR="00041E6B" w:rsidRDefault="00041E6B" w:rsidP="0099203D">
      <w:pPr>
        <w:ind w:firstLine="709"/>
        <w:jc w:val="both"/>
      </w:pPr>
      <w:r>
        <w:t>оказание консультативной поддержки органам местного самоуправления района, принимающим участие в реализации мероприятий муниципальной  программы;</w:t>
      </w:r>
    </w:p>
    <w:p w:rsidR="00041E6B" w:rsidRDefault="00041E6B" w:rsidP="0099203D">
      <w:pPr>
        <w:ind w:firstLine="709"/>
        <w:jc w:val="both"/>
      </w:pPr>
      <w:r>
        <w:t>информационное, организационно-методическое и экспертно-аналитическое сопровождение проводимых мероприятий, проведение социол</w:t>
      </w:r>
      <w:r>
        <w:t>о</w:t>
      </w:r>
      <w:r>
        <w:t>гических исследований, освещение в средствах массовой информации проце</w:t>
      </w:r>
      <w:r>
        <w:t>с</w:t>
      </w:r>
      <w:r>
        <w:t>сов и результатов реализации муниципальной программы.</w:t>
      </w:r>
    </w:p>
    <w:p w:rsidR="00041E6B" w:rsidRDefault="00041E6B" w:rsidP="0099203D">
      <w:pPr>
        <w:ind w:firstLine="709"/>
        <w:jc w:val="both"/>
      </w:pPr>
      <w:r>
        <w:t>Оценка хода исполнения мероприятий муниципальной программы (пок</w:t>
      </w:r>
      <w:r>
        <w:t>а</w:t>
      </w:r>
      <w:r>
        <w:t>зателей достижения цели и задач) основана на мониторинге ожидаемых неп</w:t>
      </w:r>
      <w:r>
        <w:t>о</w:t>
      </w:r>
      <w:r>
        <w:t>средственных и конечных результатов ее реализации как сопоставления факт</w:t>
      </w:r>
      <w:r>
        <w:t>и</w:t>
      </w:r>
      <w:r>
        <w:t>чески достигнутых, так и целевых значе</w:t>
      </w:r>
      <w:r w:rsidR="00F020FC">
        <w:t xml:space="preserve">ний показателей. По фактически </w:t>
      </w:r>
      <w:r>
        <w:t>до</w:t>
      </w:r>
      <w:r>
        <w:t>с</w:t>
      </w:r>
      <w:r>
        <w:lastRenderedPageBreak/>
        <w:t>тигнутым результатам реализации в муниципальную программу могут быть внесены корректировки. В случае выявления лучших практик реализации м</w:t>
      </w:r>
      <w:r>
        <w:t>е</w:t>
      </w:r>
      <w:r>
        <w:t>роприятий муниципальной программы в нее вносятся корректировки, связа</w:t>
      </w:r>
      <w:r>
        <w:t>н</w:t>
      </w:r>
      <w:r>
        <w:t>ные с оптимизацией этих мероприятий. Успешная реализация муниципальной программы во многом будет зависеть также от реализации иных муниципал</w:t>
      </w:r>
      <w:r>
        <w:t>ь</w:t>
      </w:r>
      <w:r>
        <w:t>ных, ведомственных целевых програм</w:t>
      </w:r>
      <w:r w:rsidR="00F020FC">
        <w:t xml:space="preserve">м района, например, в сфере </w:t>
      </w:r>
      <w:r>
        <w:t>экономич</w:t>
      </w:r>
      <w:r>
        <w:t>е</w:t>
      </w:r>
      <w:r>
        <w:t xml:space="preserve">ского, социального развития автономного округа. </w:t>
      </w:r>
    </w:p>
    <w:p w:rsidR="00041E6B" w:rsidRDefault="00041E6B" w:rsidP="0099203D">
      <w:pPr>
        <w:ind w:firstLine="709"/>
        <w:jc w:val="both"/>
      </w:pPr>
    </w:p>
    <w:p w:rsidR="00041E6B" w:rsidRDefault="00041E6B" w:rsidP="0099203D">
      <w:pPr>
        <w:ind w:firstLine="709"/>
        <w:jc w:val="both"/>
      </w:pPr>
    </w:p>
    <w:p w:rsidR="00041E6B" w:rsidRDefault="00041E6B" w:rsidP="00041E6B"/>
    <w:p w:rsidR="00041E6B" w:rsidRDefault="00041E6B" w:rsidP="00041E6B"/>
    <w:p w:rsidR="00041E6B" w:rsidRDefault="00041E6B" w:rsidP="00041E6B"/>
    <w:p w:rsidR="00041E6B" w:rsidRDefault="00041E6B" w:rsidP="00041E6B"/>
    <w:p w:rsidR="00041E6B" w:rsidRDefault="00041E6B" w:rsidP="00041E6B"/>
    <w:p w:rsidR="00041E6B" w:rsidRDefault="00041E6B" w:rsidP="00041E6B">
      <w:pPr>
        <w:sectPr w:rsidR="00041E6B">
          <w:headerReference w:type="default" r:id="rId19"/>
          <w:headerReference w:type="first" r:id="rId20"/>
          <w:pgSz w:w="11906" w:h="16838"/>
          <w:pgMar w:top="1134" w:right="567" w:bottom="1134" w:left="1701" w:header="720" w:footer="720" w:gutter="0"/>
          <w:cols w:space="720"/>
        </w:sectPr>
      </w:pPr>
    </w:p>
    <w:p w:rsidR="00041E6B" w:rsidRDefault="00041E6B" w:rsidP="001A12B6">
      <w:pPr>
        <w:ind w:left="9639"/>
        <w:jc w:val="both"/>
      </w:pPr>
      <w:r>
        <w:lastRenderedPageBreak/>
        <w:t>Приложение 1 к муниципальной пр</w:t>
      </w:r>
      <w:r>
        <w:t>о</w:t>
      </w:r>
      <w:r>
        <w:t xml:space="preserve">грамме «Информационное общество Нижневартовского района на 2014–2016 годы» </w:t>
      </w:r>
    </w:p>
    <w:p w:rsidR="00041E6B" w:rsidRDefault="00041E6B" w:rsidP="00041E6B"/>
    <w:p w:rsidR="00041E6B" w:rsidRDefault="00041E6B" w:rsidP="00041E6B"/>
    <w:p w:rsidR="00041E6B" w:rsidRDefault="00041E6B" w:rsidP="00041E6B">
      <w:pPr>
        <w:jc w:val="center"/>
        <w:rPr>
          <w:b/>
        </w:rPr>
      </w:pPr>
      <w:r>
        <w:rPr>
          <w:b/>
        </w:rPr>
        <w:t>Целевые показатели муниципальной программы «Информационное общество</w:t>
      </w:r>
    </w:p>
    <w:p w:rsidR="00041E6B" w:rsidRDefault="00041E6B" w:rsidP="00041E6B">
      <w:pPr>
        <w:jc w:val="center"/>
      </w:pPr>
      <w:r>
        <w:rPr>
          <w:b/>
        </w:rPr>
        <w:t>Нижневартовского района на 2014–2016 годы»</w:t>
      </w:r>
    </w:p>
    <w:p w:rsidR="00041E6B" w:rsidRDefault="00041E6B" w:rsidP="00041E6B"/>
    <w:tbl>
      <w:tblPr>
        <w:tblW w:w="14742" w:type="dxa"/>
        <w:jc w:val="center"/>
        <w:tblLayout w:type="fixed"/>
        <w:tblLook w:val="04A0"/>
      </w:tblPr>
      <w:tblGrid>
        <w:gridCol w:w="569"/>
        <w:gridCol w:w="5070"/>
        <w:gridCol w:w="1984"/>
        <w:gridCol w:w="1559"/>
        <w:gridCol w:w="1701"/>
        <w:gridCol w:w="1560"/>
        <w:gridCol w:w="2299"/>
      </w:tblGrid>
      <w:tr w:rsidR="00041E6B" w:rsidTr="001A12B6">
        <w:trPr>
          <w:trHeight w:val="522"/>
          <w:jc w:val="center"/>
        </w:trPr>
        <w:tc>
          <w:tcPr>
            <w:tcW w:w="569" w:type="dxa"/>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r w:rsidRPr="001A12B6">
              <w:rPr>
                <w:b/>
                <w:sz w:val="24"/>
              </w:rPr>
              <w:t>№ п/п</w:t>
            </w:r>
          </w:p>
        </w:tc>
        <w:tc>
          <w:tcPr>
            <w:tcW w:w="5070" w:type="dxa"/>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r w:rsidRPr="001A12B6">
              <w:rPr>
                <w:b/>
                <w:sz w:val="24"/>
              </w:rPr>
              <w:t>Наименование показателей результатов</w:t>
            </w:r>
          </w:p>
        </w:tc>
        <w:tc>
          <w:tcPr>
            <w:tcW w:w="1984" w:type="dxa"/>
            <w:vMerge w:val="restart"/>
            <w:tcBorders>
              <w:top w:val="single" w:sz="4" w:space="0" w:color="auto"/>
              <w:left w:val="single" w:sz="4" w:space="0" w:color="auto"/>
              <w:bottom w:val="single" w:sz="4" w:space="0" w:color="000000"/>
              <w:right w:val="single" w:sz="4" w:space="0" w:color="auto"/>
            </w:tcBorders>
            <w:hideMark/>
          </w:tcPr>
          <w:p w:rsidR="001A12B6" w:rsidRPr="001A12B6" w:rsidRDefault="00041E6B" w:rsidP="001A12B6">
            <w:pPr>
              <w:jc w:val="center"/>
              <w:rPr>
                <w:b/>
                <w:sz w:val="24"/>
              </w:rPr>
            </w:pPr>
            <w:r w:rsidRPr="001A12B6">
              <w:rPr>
                <w:b/>
                <w:sz w:val="24"/>
              </w:rPr>
              <w:t>Базовый</w:t>
            </w:r>
          </w:p>
          <w:p w:rsidR="001A12B6" w:rsidRPr="001A12B6" w:rsidRDefault="00041E6B" w:rsidP="001A12B6">
            <w:pPr>
              <w:jc w:val="center"/>
              <w:rPr>
                <w:b/>
                <w:sz w:val="24"/>
              </w:rPr>
            </w:pPr>
            <w:r w:rsidRPr="001A12B6">
              <w:rPr>
                <w:b/>
                <w:sz w:val="24"/>
              </w:rPr>
              <w:t>показатель на начало</w:t>
            </w:r>
          </w:p>
          <w:p w:rsidR="00041E6B" w:rsidRPr="001A12B6" w:rsidRDefault="00041E6B" w:rsidP="001A12B6">
            <w:pPr>
              <w:jc w:val="center"/>
              <w:rPr>
                <w:b/>
                <w:sz w:val="24"/>
              </w:rPr>
            </w:pPr>
            <w:r w:rsidRPr="001A12B6">
              <w:rPr>
                <w:b/>
                <w:sz w:val="24"/>
              </w:rPr>
              <w:t>реализации программы</w:t>
            </w:r>
          </w:p>
        </w:tc>
        <w:tc>
          <w:tcPr>
            <w:tcW w:w="7119" w:type="dxa"/>
            <w:gridSpan w:val="4"/>
            <w:vMerge w:val="restart"/>
            <w:tcBorders>
              <w:top w:val="single" w:sz="4" w:space="0" w:color="auto"/>
              <w:left w:val="single" w:sz="4" w:space="0" w:color="auto"/>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Значение показателя по годам</w:t>
            </w:r>
          </w:p>
        </w:tc>
      </w:tr>
      <w:tr w:rsidR="00041E6B" w:rsidTr="001A12B6">
        <w:trPr>
          <w:trHeight w:val="276"/>
          <w:jc w:val="center"/>
        </w:trPr>
        <w:tc>
          <w:tcPr>
            <w:tcW w:w="569" w:type="dxa"/>
            <w:vMerge/>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p>
        </w:tc>
        <w:tc>
          <w:tcPr>
            <w:tcW w:w="5070" w:type="dxa"/>
            <w:vMerge/>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p>
        </w:tc>
        <w:tc>
          <w:tcPr>
            <w:tcW w:w="1984" w:type="dxa"/>
            <w:vMerge/>
            <w:tcBorders>
              <w:top w:val="single" w:sz="4" w:space="0" w:color="auto"/>
              <w:left w:val="single" w:sz="4" w:space="0" w:color="auto"/>
              <w:bottom w:val="single" w:sz="4" w:space="0" w:color="000000"/>
              <w:right w:val="single" w:sz="4" w:space="0" w:color="auto"/>
            </w:tcBorders>
            <w:hideMark/>
          </w:tcPr>
          <w:p w:rsidR="00041E6B" w:rsidRPr="001A12B6" w:rsidRDefault="00041E6B" w:rsidP="001A12B6">
            <w:pPr>
              <w:jc w:val="center"/>
              <w:rPr>
                <w:b/>
                <w:sz w:val="24"/>
              </w:rPr>
            </w:pPr>
          </w:p>
        </w:tc>
        <w:tc>
          <w:tcPr>
            <w:tcW w:w="7119" w:type="dxa"/>
            <w:gridSpan w:val="4"/>
            <w:vMerge/>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p>
        </w:tc>
      </w:tr>
      <w:tr w:rsidR="00041E6B" w:rsidTr="001A12B6">
        <w:trPr>
          <w:trHeight w:val="1034"/>
          <w:jc w:val="center"/>
        </w:trPr>
        <w:tc>
          <w:tcPr>
            <w:tcW w:w="569" w:type="dxa"/>
            <w:vMerge/>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p>
        </w:tc>
        <w:tc>
          <w:tcPr>
            <w:tcW w:w="5070" w:type="dxa"/>
            <w:vMerge/>
            <w:tcBorders>
              <w:top w:val="single" w:sz="4" w:space="0" w:color="auto"/>
              <w:left w:val="single" w:sz="4" w:space="0" w:color="auto"/>
              <w:bottom w:val="single" w:sz="4" w:space="0" w:color="auto"/>
              <w:right w:val="single" w:sz="4" w:space="0" w:color="auto"/>
            </w:tcBorders>
            <w:hideMark/>
          </w:tcPr>
          <w:p w:rsidR="00041E6B" w:rsidRPr="001A12B6" w:rsidRDefault="00041E6B" w:rsidP="001A12B6">
            <w:pPr>
              <w:jc w:val="center"/>
              <w:rPr>
                <w:b/>
                <w:sz w:val="24"/>
              </w:rPr>
            </w:pPr>
          </w:p>
        </w:tc>
        <w:tc>
          <w:tcPr>
            <w:tcW w:w="1984" w:type="dxa"/>
            <w:vMerge/>
            <w:tcBorders>
              <w:top w:val="single" w:sz="4" w:space="0" w:color="auto"/>
              <w:left w:val="single" w:sz="4" w:space="0" w:color="auto"/>
              <w:bottom w:val="single" w:sz="4" w:space="0" w:color="000000"/>
              <w:right w:val="single" w:sz="4" w:space="0" w:color="auto"/>
            </w:tcBorders>
            <w:hideMark/>
          </w:tcPr>
          <w:p w:rsidR="00041E6B" w:rsidRPr="001A12B6" w:rsidRDefault="00041E6B" w:rsidP="001A12B6">
            <w:pPr>
              <w:jc w:val="center"/>
              <w:rPr>
                <w:b/>
                <w:sz w:val="24"/>
              </w:rPr>
            </w:pPr>
          </w:p>
        </w:tc>
        <w:tc>
          <w:tcPr>
            <w:tcW w:w="1559"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2014 год</w:t>
            </w:r>
          </w:p>
        </w:tc>
        <w:tc>
          <w:tcPr>
            <w:tcW w:w="1701"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2015 год</w:t>
            </w:r>
          </w:p>
        </w:tc>
        <w:tc>
          <w:tcPr>
            <w:tcW w:w="1560"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2016 год</w:t>
            </w:r>
          </w:p>
        </w:tc>
        <w:tc>
          <w:tcPr>
            <w:tcW w:w="2299" w:type="dxa"/>
            <w:tcBorders>
              <w:top w:val="nil"/>
              <w:left w:val="nil"/>
              <w:bottom w:val="single" w:sz="4" w:space="0" w:color="auto"/>
              <w:right w:val="single" w:sz="4" w:space="0" w:color="auto"/>
            </w:tcBorders>
            <w:hideMark/>
          </w:tcPr>
          <w:p w:rsidR="001A12B6" w:rsidRDefault="00041E6B" w:rsidP="001A12B6">
            <w:pPr>
              <w:jc w:val="center"/>
              <w:rPr>
                <w:b/>
                <w:sz w:val="24"/>
              </w:rPr>
            </w:pPr>
            <w:r w:rsidRPr="001A12B6">
              <w:rPr>
                <w:b/>
                <w:sz w:val="24"/>
              </w:rPr>
              <w:t xml:space="preserve">целевое значение показателя на </w:t>
            </w:r>
          </w:p>
          <w:p w:rsidR="001A12B6" w:rsidRDefault="00041E6B" w:rsidP="001A12B6">
            <w:pPr>
              <w:jc w:val="center"/>
              <w:rPr>
                <w:b/>
                <w:sz w:val="24"/>
              </w:rPr>
            </w:pPr>
            <w:r w:rsidRPr="001A12B6">
              <w:rPr>
                <w:b/>
                <w:sz w:val="24"/>
              </w:rPr>
              <w:t xml:space="preserve">момент окончания действия </w:t>
            </w:r>
          </w:p>
          <w:p w:rsidR="00041E6B" w:rsidRPr="001A12B6" w:rsidRDefault="00041E6B" w:rsidP="001A12B6">
            <w:pPr>
              <w:jc w:val="center"/>
              <w:rPr>
                <w:b/>
                <w:sz w:val="24"/>
              </w:rPr>
            </w:pPr>
            <w:r w:rsidRPr="001A12B6">
              <w:rPr>
                <w:b/>
                <w:sz w:val="24"/>
              </w:rPr>
              <w:t>программы</w:t>
            </w:r>
          </w:p>
        </w:tc>
      </w:tr>
      <w:tr w:rsidR="00041E6B" w:rsidTr="001A12B6">
        <w:trPr>
          <w:trHeight w:val="232"/>
          <w:jc w:val="center"/>
        </w:trPr>
        <w:tc>
          <w:tcPr>
            <w:tcW w:w="569" w:type="dxa"/>
            <w:tcBorders>
              <w:top w:val="nil"/>
              <w:left w:val="single" w:sz="4" w:space="0" w:color="auto"/>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1</w:t>
            </w:r>
          </w:p>
        </w:tc>
        <w:tc>
          <w:tcPr>
            <w:tcW w:w="5070"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2</w:t>
            </w:r>
          </w:p>
        </w:tc>
        <w:tc>
          <w:tcPr>
            <w:tcW w:w="1984" w:type="dxa"/>
            <w:tcBorders>
              <w:top w:val="nil"/>
              <w:left w:val="nil"/>
              <w:bottom w:val="single" w:sz="4" w:space="0" w:color="auto"/>
              <w:right w:val="single" w:sz="4" w:space="0" w:color="auto"/>
            </w:tcBorders>
            <w:hideMark/>
          </w:tcPr>
          <w:p w:rsidR="00041E6B" w:rsidRPr="001A12B6" w:rsidRDefault="00041E6B" w:rsidP="001A12B6">
            <w:pPr>
              <w:jc w:val="center"/>
              <w:rPr>
                <w:b/>
                <w:sz w:val="24"/>
              </w:rPr>
            </w:pPr>
            <w:r w:rsidRPr="001A12B6">
              <w:rPr>
                <w:b/>
                <w:sz w:val="24"/>
              </w:rPr>
              <w:t>3</w:t>
            </w:r>
          </w:p>
        </w:tc>
        <w:tc>
          <w:tcPr>
            <w:tcW w:w="1559"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4</w:t>
            </w:r>
          </w:p>
        </w:tc>
        <w:tc>
          <w:tcPr>
            <w:tcW w:w="1701"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5</w:t>
            </w:r>
          </w:p>
        </w:tc>
        <w:tc>
          <w:tcPr>
            <w:tcW w:w="1560"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6</w:t>
            </w:r>
          </w:p>
        </w:tc>
        <w:tc>
          <w:tcPr>
            <w:tcW w:w="2299" w:type="dxa"/>
            <w:tcBorders>
              <w:top w:val="nil"/>
              <w:left w:val="nil"/>
              <w:bottom w:val="single" w:sz="4" w:space="0" w:color="auto"/>
              <w:right w:val="single" w:sz="4" w:space="0" w:color="auto"/>
            </w:tcBorders>
            <w:noWrap/>
            <w:hideMark/>
          </w:tcPr>
          <w:p w:rsidR="00041E6B" w:rsidRPr="001A12B6" w:rsidRDefault="00041E6B" w:rsidP="001A12B6">
            <w:pPr>
              <w:jc w:val="center"/>
              <w:rPr>
                <w:b/>
                <w:sz w:val="24"/>
              </w:rPr>
            </w:pPr>
            <w:r w:rsidRPr="001A12B6">
              <w:rPr>
                <w:b/>
                <w:sz w:val="24"/>
              </w:rPr>
              <w:t>7</w:t>
            </w:r>
          </w:p>
        </w:tc>
      </w:tr>
      <w:tr w:rsidR="00041E6B" w:rsidTr="001A12B6">
        <w:trPr>
          <w:trHeight w:val="232"/>
          <w:jc w:val="center"/>
        </w:trPr>
        <w:tc>
          <w:tcPr>
            <w:tcW w:w="14742" w:type="dxa"/>
            <w:gridSpan w:val="7"/>
            <w:tcBorders>
              <w:top w:val="nil"/>
              <w:left w:val="single" w:sz="4" w:space="0" w:color="auto"/>
              <w:bottom w:val="single" w:sz="4" w:space="0" w:color="auto"/>
              <w:right w:val="single" w:sz="4" w:space="0" w:color="auto"/>
            </w:tcBorders>
            <w:noWrap/>
            <w:vAlign w:val="center"/>
            <w:hideMark/>
          </w:tcPr>
          <w:p w:rsidR="00041E6B" w:rsidRPr="001A12B6" w:rsidRDefault="00041E6B">
            <w:pPr>
              <w:jc w:val="center"/>
              <w:rPr>
                <w:b/>
                <w:sz w:val="24"/>
                <w:szCs w:val="24"/>
              </w:rPr>
            </w:pPr>
            <w:r w:rsidRPr="001A12B6">
              <w:rPr>
                <w:b/>
                <w:sz w:val="24"/>
                <w:szCs w:val="24"/>
              </w:rPr>
              <w:t>Показатели непосредственных результатов</w:t>
            </w:r>
          </w:p>
        </w:tc>
      </w:tr>
      <w:tr w:rsidR="00041E6B" w:rsidTr="001A12B6">
        <w:trPr>
          <w:trHeight w:val="784"/>
          <w:jc w:val="center"/>
        </w:trPr>
        <w:tc>
          <w:tcPr>
            <w:tcW w:w="569" w:type="dxa"/>
            <w:tcBorders>
              <w:top w:val="nil"/>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1.</w:t>
            </w:r>
          </w:p>
        </w:tc>
        <w:tc>
          <w:tcPr>
            <w:tcW w:w="5070" w:type="dxa"/>
            <w:tcBorders>
              <w:top w:val="nil"/>
              <w:left w:val="nil"/>
              <w:bottom w:val="single" w:sz="4" w:space="0" w:color="auto"/>
              <w:right w:val="single" w:sz="4" w:space="0" w:color="auto"/>
            </w:tcBorders>
            <w:hideMark/>
          </w:tcPr>
          <w:p w:rsidR="00041E6B" w:rsidRDefault="00041E6B">
            <w:pPr>
              <w:jc w:val="both"/>
              <w:rPr>
                <w:sz w:val="24"/>
                <w:szCs w:val="24"/>
              </w:rPr>
            </w:pPr>
            <w:r>
              <w:rPr>
                <w:sz w:val="24"/>
                <w:szCs w:val="24"/>
              </w:rPr>
              <w:t>Доля органов местного самоуправления, и</w:t>
            </w:r>
            <w:r>
              <w:rPr>
                <w:sz w:val="24"/>
                <w:szCs w:val="24"/>
              </w:rPr>
              <w:t>с</w:t>
            </w:r>
            <w:r>
              <w:rPr>
                <w:sz w:val="24"/>
                <w:szCs w:val="24"/>
              </w:rPr>
              <w:t>пользующих единую систему электронного документооборота, процентов</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10</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70</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r>
      <w:tr w:rsidR="00041E6B" w:rsidTr="001A12B6">
        <w:trPr>
          <w:trHeight w:val="549"/>
          <w:jc w:val="center"/>
        </w:trPr>
        <w:tc>
          <w:tcPr>
            <w:tcW w:w="569" w:type="dxa"/>
            <w:tcBorders>
              <w:top w:val="nil"/>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2.</w:t>
            </w:r>
          </w:p>
        </w:tc>
        <w:tc>
          <w:tcPr>
            <w:tcW w:w="5070" w:type="dxa"/>
            <w:tcBorders>
              <w:top w:val="nil"/>
              <w:left w:val="nil"/>
              <w:bottom w:val="single" w:sz="4" w:space="0" w:color="auto"/>
              <w:right w:val="single" w:sz="4" w:space="0" w:color="auto"/>
            </w:tcBorders>
            <w:hideMark/>
          </w:tcPr>
          <w:p w:rsidR="00041E6B" w:rsidRDefault="00041E6B">
            <w:pPr>
              <w:jc w:val="both"/>
              <w:rPr>
                <w:sz w:val="24"/>
                <w:szCs w:val="24"/>
              </w:rPr>
            </w:pPr>
            <w:r>
              <w:rPr>
                <w:sz w:val="24"/>
                <w:szCs w:val="24"/>
              </w:rPr>
              <w:t>Количество центров общественного доступа на территории района, единиц</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15</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16</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16</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16</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16</w:t>
            </w:r>
          </w:p>
        </w:tc>
      </w:tr>
      <w:tr w:rsidR="00041E6B" w:rsidTr="001A12B6">
        <w:trPr>
          <w:trHeight w:val="689"/>
          <w:jc w:val="center"/>
        </w:trPr>
        <w:tc>
          <w:tcPr>
            <w:tcW w:w="569" w:type="dxa"/>
            <w:tcBorders>
              <w:top w:val="nil"/>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3.</w:t>
            </w:r>
          </w:p>
        </w:tc>
        <w:tc>
          <w:tcPr>
            <w:tcW w:w="5070" w:type="dxa"/>
            <w:tcBorders>
              <w:top w:val="nil"/>
              <w:left w:val="nil"/>
              <w:bottom w:val="single" w:sz="4" w:space="0" w:color="auto"/>
              <w:right w:val="single" w:sz="4" w:space="0" w:color="auto"/>
            </w:tcBorders>
            <w:hideMark/>
          </w:tcPr>
          <w:p w:rsidR="00041E6B" w:rsidRDefault="00041E6B">
            <w:pPr>
              <w:jc w:val="both"/>
              <w:rPr>
                <w:sz w:val="24"/>
                <w:szCs w:val="24"/>
              </w:rPr>
            </w:pPr>
            <w:r>
              <w:rPr>
                <w:sz w:val="24"/>
                <w:szCs w:val="24"/>
              </w:rPr>
              <w:t>Доля архивных, библиотечных и музейных фондов, переведенных в электронную форму, процентов</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10</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15</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20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25</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25</w:t>
            </w:r>
          </w:p>
        </w:tc>
      </w:tr>
      <w:tr w:rsidR="00041E6B" w:rsidTr="001A12B6">
        <w:trPr>
          <w:trHeight w:val="273"/>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4.</w:t>
            </w:r>
          </w:p>
        </w:tc>
        <w:tc>
          <w:tcPr>
            <w:tcW w:w="5070" w:type="dxa"/>
            <w:tcBorders>
              <w:top w:val="single" w:sz="4" w:space="0" w:color="auto"/>
              <w:left w:val="nil"/>
              <w:bottom w:val="single" w:sz="4" w:space="0" w:color="auto"/>
              <w:right w:val="single" w:sz="4" w:space="0" w:color="auto"/>
            </w:tcBorders>
          </w:tcPr>
          <w:p w:rsidR="00041E6B" w:rsidRDefault="00041E6B">
            <w:pPr>
              <w:jc w:val="both"/>
              <w:rPr>
                <w:sz w:val="24"/>
                <w:szCs w:val="24"/>
              </w:rPr>
            </w:pPr>
            <w:r>
              <w:rPr>
                <w:sz w:val="24"/>
                <w:szCs w:val="24"/>
              </w:rPr>
              <w:t>Количество информационных систем и объе</w:t>
            </w:r>
            <w:r>
              <w:rPr>
                <w:sz w:val="24"/>
                <w:szCs w:val="24"/>
              </w:rPr>
              <w:t>к</w:t>
            </w:r>
            <w:r>
              <w:rPr>
                <w:sz w:val="24"/>
                <w:szCs w:val="24"/>
              </w:rPr>
              <w:t>тов информатизации, аттестованных в соо</w:t>
            </w:r>
            <w:r>
              <w:rPr>
                <w:sz w:val="24"/>
                <w:szCs w:val="24"/>
              </w:rPr>
              <w:t>т</w:t>
            </w:r>
            <w:r>
              <w:rPr>
                <w:sz w:val="24"/>
                <w:szCs w:val="24"/>
              </w:rPr>
              <w:t>ветстви</w:t>
            </w:r>
            <w:r w:rsidR="001A12B6">
              <w:rPr>
                <w:sz w:val="24"/>
                <w:szCs w:val="24"/>
              </w:rPr>
              <w:t>и</w:t>
            </w:r>
            <w:r>
              <w:rPr>
                <w:sz w:val="24"/>
                <w:szCs w:val="24"/>
              </w:rPr>
              <w:t xml:space="preserve"> с требованиями по информационной безопасности</w:t>
            </w:r>
          </w:p>
          <w:p w:rsidR="00041E6B" w:rsidRDefault="00041E6B">
            <w:pPr>
              <w:jc w:val="both"/>
              <w:rPr>
                <w:sz w:val="24"/>
                <w:szCs w:val="24"/>
              </w:rPr>
            </w:pPr>
          </w:p>
        </w:tc>
        <w:tc>
          <w:tcPr>
            <w:tcW w:w="1984" w:type="dxa"/>
            <w:tcBorders>
              <w:top w:val="single" w:sz="4" w:space="0" w:color="auto"/>
              <w:left w:val="nil"/>
              <w:bottom w:val="single" w:sz="4" w:space="0" w:color="auto"/>
              <w:right w:val="single" w:sz="4" w:space="0" w:color="auto"/>
            </w:tcBorders>
            <w:hideMark/>
          </w:tcPr>
          <w:p w:rsidR="00041E6B" w:rsidRDefault="00041E6B">
            <w:pPr>
              <w:jc w:val="center"/>
              <w:rPr>
                <w:sz w:val="24"/>
                <w:szCs w:val="24"/>
              </w:rPr>
            </w:pPr>
            <w:r>
              <w:rPr>
                <w:sz w:val="24"/>
                <w:szCs w:val="24"/>
              </w:rPr>
              <w:t>2</w:t>
            </w:r>
          </w:p>
        </w:tc>
        <w:tc>
          <w:tcPr>
            <w:tcW w:w="155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6</w:t>
            </w:r>
          </w:p>
        </w:tc>
        <w:tc>
          <w:tcPr>
            <w:tcW w:w="1701"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6</w:t>
            </w:r>
          </w:p>
        </w:tc>
        <w:tc>
          <w:tcPr>
            <w:tcW w:w="1560"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6</w:t>
            </w:r>
          </w:p>
        </w:tc>
        <w:tc>
          <w:tcPr>
            <w:tcW w:w="229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6</w:t>
            </w:r>
          </w:p>
        </w:tc>
      </w:tr>
      <w:tr w:rsidR="00041E6B" w:rsidTr="001A12B6">
        <w:trPr>
          <w:trHeight w:val="330"/>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lastRenderedPageBreak/>
              <w:t>5.</w:t>
            </w:r>
          </w:p>
        </w:tc>
        <w:tc>
          <w:tcPr>
            <w:tcW w:w="5070" w:type="dxa"/>
            <w:tcBorders>
              <w:top w:val="single" w:sz="4" w:space="0" w:color="auto"/>
              <w:left w:val="nil"/>
              <w:bottom w:val="single" w:sz="4" w:space="0" w:color="auto"/>
              <w:right w:val="single" w:sz="4" w:space="0" w:color="auto"/>
            </w:tcBorders>
            <w:hideMark/>
          </w:tcPr>
          <w:p w:rsidR="00041E6B" w:rsidRDefault="00041E6B">
            <w:pPr>
              <w:jc w:val="both"/>
              <w:rPr>
                <w:sz w:val="24"/>
                <w:szCs w:val="24"/>
              </w:rPr>
            </w:pPr>
            <w:r>
              <w:rPr>
                <w:sz w:val="24"/>
                <w:szCs w:val="24"/>
              </w:rPr>
              <w:t>Количество муниципальных служащих, рабо</w:t>
            </w:r>
            <w:r>
              <w:rPr>
                <w:sz w:val="24"/>
                <w:szCs w:val="24"/>
              </w:rPr>
              <w:t>т</w:t>
            </w:r>
            <w:r>
              <w:rPr>
                <w:sz w:val="24"/>
                <w:szCs w:val="24"/>
              </w:rPr>
              <w:t>ников бюджетной сферы, прошедших обуч</w:t>
            </w:r>
            <w:r>
              <w:rPr>
                <w:sz w:val="24"/>
                <w:szCs w:val="24"/>
              </w:rPr>
              <w:t>е</w:t>
            </w:r>
            <w:r>
              <w:rPr>
                <w:sz w:val="24"/>
                <w:szCs w:val="24"/>
              </w:rPr>
              <w:t>ние в области информационных технологий, человек</w:t>
            </w:r>
          </w:p>
        </w:tc>
        <w:tc>
          <w:tcPr>
            <w:tcW w:w="1984" w:type="dxa"/>
            <w:tcBorders>
              <w:top w:val="single" w:sz="4" w:space="0" w:color="auto"/>
              <w:left w:val="nil"/>
              <w:bottom w:val="single" w:sz="4" w:space="0" w:color="auto"/>
              <w:right w:val="single" w:sz="4" w:space="0" w:color="auto"/>
            </w:tcBorders>
            <w:hideMark/>
          </w:tcPr>
          <w:p w:rsidR="00041E6B" w:rsidRDefault="00041E6B">
            <w:pPr>
              <w:jc w:val="center"/>
              <w:rPr>
                <w:sz w:val="24"/>
                <w:szCs w:val="24"/>
              </w:rPr>
            </w:pPr>
            <w:r>
              <w:rPr>
                <w:sz w:val="24"/>
                <w:szCs w:val="24"/>
              </w:rPr>
              <w:t>9</w:t>
            </w:r>
          </w:p>
        </w:tc>
        <w:tc>
          <w:tcPr>
            <w:tcW w:w="155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15</w:t>
            </w:r>
          </w:p>
        </w:tc>
        <w:tc>
          <w:tcPr>
            <w:tcW w:w="1701"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18</w:t>
            </w:r>
          </w:p>
        </w:tc>
        <w:tc>
          <w:tcPr>
            <w:tcW w:w="1560"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20</w:t>
            </w:r>
          </w:p>
        </w:tc>
        <w:tc>
          <w:tcPr>
            <w:tcW w:w="229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20</w:t>
            </w:r>
          </w:p>
        </w:tc>
      </w:tr>
      <w:tr w:rsidR="00041E6B" w:rsidTr="001A12B6">
        <w:trPr>
          <w:trHeight w:val="330"/>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6.</w:t>
            </w:r>
          </w:p>
        </w:tc>
        <w:tc>
          <w:tcPr>
            <w:tcW w:w="5070" w:type="dxa"/>
            <w:tcBorders>
              <w:top w:val="single" w:sz="4" w:space="0" w:color="auto"/>
              <w:left w:val="nil"/>
              <w:bottom w:val="single" w:sz="4" w:space="0" w:color="auto"/>
              <w:right w:val="single" w:sz="4" w:space="0" w:color="auto"/>
            </w:tcBorders>
            <w:hideMark/>
          </w:tcPr>
          <w:p w:rsidR="00041E6B" w:rsidRDefault="00041E6B">
            <w:pPr>
              <w:jc w:val="both"/>
              <w:rPr>
                <w:sz w:val="24"/>
                <w:szCs w:val="24"/>
              </w:rPr>
            </w:pPr>
            <w:r>
              <w:rPr>
                <w:sz w:val="24"/>
                <w:szCs w:val="24"/>
              </w:rPr>
              <w:t>Доля органов местного самоуправления ра</w:t>
            </w:r>
            <w:r>
              <w:rPr>
                <w:sz w:val="24"/>
                <w:szCs w:val="24"/>
              </w:rPr>
              <w:t>й</w:t>
            </w:r>
            <w:r>
              <w:rPr>
                <w:sz w:val="24"/>
                <w:szCs w:val="24"/>
              </w:rPr>
              <w:t>она, организаций бюджетной сферы района, использующих процедуры электронного и</w:t>
            </w:r>
            <w:r>
              <w:rPr>
                <w:sz w:val="24"/>
                <w:szCs w:val="24"/>
              </w:rPr>
              <w:t>н</w:t>
            </w:r>
            <w:r>
              <w:rPr>
                <w:sz w:val="24"/>
                <w:szCs w:val="24"/>
              </w:rPr>
              <w:t>формационного взаимодействия на всех ст</w:t>
            </w:r>
            <w:r>
              <w:rPr>
                <w:sz w:val="24"/>
                <w:szCs w:val="24"/>
              </w:rPr>
              <w:t>а</w:t>
            </w:r>
            <w:r>
              <w:rPr>
                <w:sz w:val="24"/>
                <w:szCs w:val="24"/>
              </w:rPr>
              <w:t>диях бюджетного процесса, процентов</w:t>
            </w:r>
          </w:p>
        </w:tc>
        <w:tc>
          <w:tcPr>
            <w:tcW w:w="1984" w:type="dxa"/>
            <w:tcBorders>
              <w:top w:val="single" w:sz="4" w:space="0" w:color="auto"/>
              <w:left w:val="nil"/>
              <w:bottom w:val="single" w:sz="4" w:space="0" w:color="auto"/>
              <w:right w:val="single" w:sz="4" w:space="0" w:color="auto"/>
            </w:tcBorders>
            <w:hideMark/>
          </w:tcPr>
          <w:p w:rsidR="00041E6B" w:rsidRDefault="00041E6B">
            <w:pPr>
              <w:jc w:val="center"/>
              <w:rPr>
                <w:sz w:val="24"/>
                <w:szCs w:val="24"/>
              </w:rPr>
            </w:pPr>
            <w:r>
              <w:rPr>
                <w:sz w:val="24"/>
                <w:szCs w:val="24"/>
              </w:rPr>
              <w:t>35</w:t>
            </w:r>
          </w:p>
        </w:tc>
        <w:tc>
          <w:tcPr>
            <w:tcW w:w="155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70</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100</w:t>
            </w:r>
          </w:p>
        </w:tc>
      </w:tr>
      <w:tr w:rsidR="00041E6B" w:rsidTr="001A12B6">
        <w:trPr>
          <w:trHeight w:val="330"/>
          <w:jc w:val="center"/>
        </w:trPr>
        <w:tc>
          <w:tcPr>
            <w:tcW w:w="569" w:type="dxa"/>
            <w:tcBorders>
              <w:top w:val="nil"/>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7.</w:t>
            </w:r>
          </w:p>
        </w:tc>
        <w:tc>
          <w:tcPr>
            <w:tcW w:w="5070" w:type="dxa"/>
            <w:tcBorders>
              <w:top w:val="nil"/>
              <w:left w:val="nil"/>
              <w:bottom w:val="single" w:sz="4" w:space="0" w:color="auto"/>
              <w:right w:val="single" w:sz="4" w:space="0" w:color="auto"/>
            </w:tcBorders>
            <w:hideMark/>
          </w:tcPr>
          <w:p w:rsidR="00041E6B" w:rsidRDefault="00041E6B">
            <w:pPr>
              <w:jc w:val="both"/>
              <w:rPr>
                <w:sz w:val="24"/>
                <w:szCs w:val="24"/>
              </w:rPr>
            </w:pPr>
            <w:r>
              <w:rPr>
                <w:sz w:val="24"/>
                <w:szCs w:val="24"/>
              </w:rPr>
              <w:t>Количество выполненных работ по автомат</w:t>
            </w:r>
            <w:r>
              <w:rPr>
                <w:sz w:val="24"/>
                <w:szCs w:val="24"/>
              </w:rPr>
              <w:t>и</w:t>
            </w:r>
            <w:r>
              <w:rPr>
                <w:sz w:val="24"/>
                <w:szCs w:val="24"/>
              </w:rPr>
              <w:t>зации, информационному и техническому обеспечению деятельности органов местного самоуправления, единиц</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7000</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8050</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9250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9250</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9250</w:t>
            </w:r>
          </w:p>
        </w:tc>
      </w:tr>
      <w:tr w:rsidR="00041E6B" w:rsidTr="001A12B6">
        <w:trPr>
          <w:trHeight w:val="330"/>
          <w:jc w:val="center"/>
        </w:trPr>
        <w:tc>
          <w:tcPr>
            <w:tcW w:w="569" w:type="dxa"/>
            <w:tcBorders>
              <w:top w:val="nil"/>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8.</w:t>
            </w:r>
          </w:p>
        </w:tc>
        <w:tc>
          <w:tcPr>
            <w:tcW w:w="5070" w:type="dxa"/>
            <w:tcBorders>
              <w:top w:val="nil"/>
              <w:left w:val="nil"/>
              <w:bottom w:val="single" w:sz="4" w:space="0" w:color="auto"/>
              <w:right w:val="single" w:sz="4" w:space="0" w:color="auto"/>
            </w:tcBorders>
            <w:hideMark/>
          </w:tcPr>
          <w:p w:rsidR="00041E6B" w:rsidRDefault="00041E6B">
            <w:pPr>
              <w:jc w:val="both"/>
              <w:rPr>
                <w:sz w:val="24"/>
                <w:szCs w:val="24"/>
              </w:rPr>
            </w:pPr>
            <w:r>
              <w:rPr>
                <w:sz w:val="24"/>
                <w:szCs w:val="24"/>
              </w:rPr>
              <w:t>Количество выполненных работ по сопрово</w:t>
            </w:r>
            <w:r>
              <w:rPr>
                <w:sz w:val="24"/>
                <w:szCs w:val="24"/>
              </w:rPr>
              <w:t>ж</w:t>
            </w:r>
            <w:r>
              <w:rPr>
                <w:sz w:val="24"/>
                <w:szCs w:val="24"/>
              </w:rPr>
              <w:t>дению и эксплуатации автоматизированных информационных систем, единиц</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6500</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7475</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8590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8590</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8590</w:t>
            </w:r>
          </w:p>
        </w:tc>
      </w:tr>
      <w:tr w:rsidR="00041E6B" w:rsidTr="001A12B6">
        <w:trPr>
          <w:trHeight w:val="330"/>
          <w:jc w:val="center"/>
        </w:trPr>
        <w:tc>
          <w:tcPr>
            <w:tcW w:w="14742" w:type="dxa"/>
            <w:gridSpan w:val="7"/>
            <w:tcBorders>
              <w:top w:val="nil"/>
              <w:left w:val="single" w:sz="4" w:space="0" w:color="auto"/>
              <w:bottom w:val="single" w:sz="4" w:space="0" w:color="auto"/>
              <w:right w:val="single" w:sz="4" w:space="0" w:color="auto"/>
            </w:tcBorders>
            <w:vAlign w:val="center"/>
            <w:hideMark/>
          </w:tcPr>
          <w:p w:rsidR="00041E6B" w:rsidRDefault="00041E6B">
            <w:pPr>
              <w:jc w:val="center"/>
              <w:rPr>
                <w:b/>
                <w:sz w:val="24"/>
                <w:szCs w:val="24"/>
              </w:rPr>
            </w:pPr>
            <w:r>
              <w:rPr>
                <w:b/>
                <w:sz w:val="24"/>
                <w:szCs w:val="24"/>
              </w:rPr>
              <w:t>Показатели конечных результатов</w:t>
            </w:r>
          </w:p>
        </w:tc>
      </w:tr>
      <w:tr w:rsidR="00041E6B" w:rsidTr="001A12B6">
        <w:trPr>
          <w:trHeight w:val="725"/>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1.</w:t>
            </w:r>
          </w:p>
        </w:tc>
        <w:tc>
          <w:tcPr>
            <w:tcW w:w="5070" w:type="dxa"/>
            <w:tcBorders>
              <w:top w:val="nil"/>
              <w:left w:val="nil"/>
              <w:bottom w:val="single" w:sz="4" w:space="0" w:color="auto"/>
              <w:right w:val="single" w:sz="4" w:space="0" w:color="auto"/>
            </w:tcBorders>
            <w:hideMark/>
          </w:tcPr>
          <w:p w:rsidR="00041E6B" w:rsidRDefault="00041E6B" w:rsidP="001A12B6">
            <w:pPr>
              <w:jc w:val="both"/>
              <w:rPr>
                <w:sz w:val="24"/>
                <w:szCs w:val="24"/>
              </w:rPr>
            </w:pPr>
            <w:r>
              <w:rPr>
                <w:sz w:val="24"/>
                <w:szCs w:val="24"/>
              </w:rPr>
              <w:t>Прирост объемов информационных ресурсов в процентах к 2013 году, процентов</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0</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20</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40</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60</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60</w:t>
            </w:r>
          </w:p>
        </w:tc>
      </w:tr>
      <w:tr w:rsidR="00041E6B" w:rsidTr="001A12B6">
        <w:trPr>
          <w:trHeight w:val="707"/>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2.</w:t>
            </w:r>
          </w:p>
        </w:tc>
        <w:tc>
          <w:tcPr>
            <w:tcW w:w="5070" w:type="dxa"/>
            <w:tcBorders>
              <w:top w:val="nil"/>
              <w:left w:val="nil"/>
              <w:bottom w:val="single" w:sz="4" w:space="0" w:color="auto"/>
              <w:right w:val="single" w:sz="4" w:space="0" w:color="auto"/>
            </w:tcBorders>
            <w:hideMark/>
          </w:tcPr>
          <w:p w:rsidR="00041E6B" w:rsidRDefault="00041E6B" w:rsidP="001A12B6">
            <w:pPr>
              <w:jc w:val="both"/>
              <w:rPr>
                <w:sz w:val="24"/>
                <w:szCs w:val="24"/>
              </w:rPr>
            </w:pPr>
            <w:r>
              <w:rPr>
                <w:sz w:val="24"/>
                <w:szCs w:val="24"/>
              </w:rPr>
              <w:t>Количество муниципальных услуг, оказыва</w:t>
            </w:r>
            <w:r>
              <w:rPr>
                <w:sz w:val="24"/>
                <w:szCs w:val="24"/>
              </w:rPr>
              <w:t>е</w:t>
            </w:r>
            <w:r>
              <w:rPr>
                <w:sz w:val="24"/>
                <w:szCs w:val="24"/>
              </w:rPr>
              <w:t>мых населению района в электронном виде, единиц</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39</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86</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145</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145</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145</w:t>
            </w:r>
          </w:p>
        </w:tc>
      </w:tr>
      <w:tr w:rsidR="00041E6B" w:rsidTr="001A12B6">
        <w:trPr>
          <w:trHeight w:val="803"/>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3.</w:t>
            </w:r>
          </w:p>
        </w:tc>
        <w:tc>
          <w:tcPr>
            <w:tcW w:w="5070" w:type="dxa"/>
            <w:tcBorders>
              <w:top w:val="nil"/>
              <w:left w:val="nil"/>
              <w:bottom w:val="single" w:sz="4" w:space="0" w:color="auto"/>
              <w:right w:val="single" w:sz="4" w:space="0" w:color="auto"/>
            </w:tcBorders>
            <w:hideMark/>
          </w:tcPr>
          <w:p w:rsidR="00041E6B" w:rsidRDefault="00041E6B" w:rsidP="001A12B6">
            <w:pPr>
              <w:jc w:val="both"/>
              <w:rPr>
                <w:sz w:val="24"/>
                <w:szCs w:val="24"/>
              </w:rPr>
            </w:pPr>
            <w:r>
              <w:rPr>
                <w:sz w:val="24"/>
                <w:szCs w:val="24"/>
              </w:rPr>
              <w:t>Посещаемость официальных веб-сайтов орг</w:t>
            </w:r>
            <w:r>
              <w:rPr>
                <w:sz w:val="24"/>
                <w:szCs w:val="24"/>
              </w:rPr>
              <w:t>а</w:t>
            </w:r>
            <w:r>
              <w:rPr>
                <w:sz w:val="24"/>
                <w:szCs w:val="24"/>
              </w:rPr>
              <w:t>нов местного самоуправления района, тысяч единиц</w:t>
            </w:r>
          </w:p>
        </w:tc>
        <w:tc>
          <w:tcPr>
            <w:tcW w:w="1984" w:type="dxa"/>
            <w:tcBorders>
              <w:top w:val="nil"/>
              <w:left w:val="nil"/>
              <w:bottom w:val="single" w:sz="4" w:space="0" w:color="auto"/>
              <w:right w:val="single" w:sz="4" w:space="0" w:color="auto"/>
            </w:tcBorders>
            <w:hideMark/>
          </w:tcPr>
          <w:p w:rsidR="00041E6B" w:rsidRDefault="00041E6B">
            <w:pPr>
              <w:jc w:val="center"/>
              <w:rPr>
                <w:sz w:val="24"/>
                <w:szCs w:val="24"/>
              </w:rPr>
            </w:pPr>
            <w:r>
              <w:rPr>
                <w:sz w:val="24"/>
                <w:szCs w:val="24"/>
              </w:rPr>
              <w:t>234</w:t>
            </w:r>
          </w:p>
        </w:tc>
        <w:tc>
          <w:tcPr>
            <w:tcW w:w="155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269</w:t>
            </w:r>
          </w:p>
        </w:tc>
        <w:tc>
          <w:tcPr>
            <w:tcW w:w="1701"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309</w:t>
            </w:r>
          </w:p>
        </w:tc>
        <w:tc>
          <w:tcPr>
            <w:tcW w:w="1560"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355</w:t>
            </w:r>
          </w:p>
        </w:tc>
        <w:tc>
          <w:tcPr>
            <w:tcW w:w="2299" w:type="dxa"/>
            <w:tcBorders>
              <w:top w:val="nil"/>
              <w:left w:val="nil"/>
              <w:bottom w:val="single" w:sz="4" w:space="0" w:color="auto"/>
              <w:right w:val="single" w:sz="4" w:space="0" w:color="auto"/>
            </w:tcBorders>
            <w:noWrap/>
            <w:hideMark/>
          </w:tcPr>
          <w:p w:rsidR="00041E6B" w:rsidRDefault="00041E6B">
            <w:pPr>
              <w:jc w:val="center"/>
              <w:rPr>
                <w:sz w:val="24"/>
                <w:szCs w:val="24"/>
              </w:rPr>
            </w:pPr>
            <w:r>
              <w:rPr>
                <w:sz w:val="24"/>
                <w:szCs w:val="24"/>
              </w:rPr>
              <w:t>355</w:t>
            </w:r>
          </w:p>
        </w:tc>
      </w:tr>
      <w:tr w:rsidR="00041E6B" w:rsidTr="001A12B6">
        <w:trPr>
          <w:trHeight w:val="707"/>
          <w:jc w:val="center"/>
        </w:trPr>
        <w:tc>
          <w:tcPr>
            <w:tcW w:w="569" w:type="dxa"/>
            <w:tcBorders>
              <w:top w:val="single" w:sz="4" w:space="0" w:color="auto"/>
              <w:left w:val="single" w:sz="4" w:space="0" w:color="auto"/>
              <w:bottom w:val="single" w:sz="4" w:space="0" w:color="auto"/>
              <w:right w:val="single" w:sz="4" w:space="0" w:color="auto"/>
            </w:tcBorders>
            <w:hideMark/>
          </w:tcPr>
          <w:p w:rsidR="00041E6B" w:rsidRDefault="00041E6B">
            <w:pPr>
              <w:jc w:val="center"/>
              <w:rPr>
                <w:sz w:val="24"/>
                <w:szCs w:val="24"/>
              </w:rPr>
            </w:pPr>
            <w:r>
              <w:rPr>
                <w:sz w:val="24"/>
                <w:szCs w:val="24"/>
              </w:rPr>
              <w:t>4.</w:t>
            </w:r>
          </w:p>
        </w:tc>
        <w:tc>
          <w:tcPr>
            <w:tcW w:w="5070" w:type="dxa"/>
            <w:tcBorders>
              <w:top w:val="single" w:sz="4" w:space="0" w:color="auto"/>
              <w:left w:val="nil"/>
              <w:bottom w:val="single" w:sz="4" w:space="0" w:color="auto"/>
              <w:right w:val="single" w:sz="4" w:space="0" w:color="auto"/>
            </w:tcBorders>
            <w:hideMark/>
          </w:tcPr>
          <w:p w:rsidR="00041E6B" w:rsidRDefault="00041E6B" w:rsidP="001A12B6">
            <w:pPr>
              <w:jc w:val="both"/>
              <w:rPr>
                <w:sz w:val="24"/>
                <w:szCs w:val="24"/>
              </w:rPr>
            </w:pPr>
            <w:r>
              <w:rPr>
                <w:sz w:val="24"/>
                <w:szCs w:val="24"/>
              </w:rPr>
              <w:t>Доля граждан, использующих механизм пол</w:t>
            </w:r>
            <w:r>
              <w:rPr>
                <w:sz w:val="24"/>
                <w:szCs w:val="24"/>
              </w:rPr>
              <w:t>у</w:t>
            </w:r>
            <w:r>
              <w:rPr>
                <w:sz w:val="24"/>
                <w:szCs w:val="24"/>
              </w:rPr>
              <w:t>чения муниципальных услуг в электронной форме, процентов</w:t>
            </w:r>
          </w:p>
        </w:tc>
        <w:tc>
          <w:tcPr>
            <w:tcW w:w="1984" w:type="dxa"/>
            <w:tcBorders>
              <w:top w:val="single" w:sz="4" w:space="0" w:color="auto"/>
              <w:left w:val="nil"/>
              <w:bottom w:val="single" w:sz="4" w:space="0" w:color="auto"/>
              <w:right w:val="single" w:sz="4" w:space="0" w:color="auto"/>
            </w:tcBorders>
            <w:hideMark/>
          </w:tcPr>
          <w:p w:rsidR="00041E6B" w:rsidRDefault="00041E6B">
            <w:pPr>
              <w:jc w:val="center"/>
              <w:rPr>
                <w:sz w:val="24"/>
                <w:szCs w:val="24"/>
              </w:rPr>
            </w:pPr>
            <w:r>
              <w:rPr>
                <w:sz w:val="24"/>
                <w:szCs w:val="24"/>
              </w:rPr>
              <w:t>14</w:t>
            </w:r>
          </w:p>
        </w:tc>
        <w:tc>
          <w:tcPr>
            <w:tcW w:w="155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25</w:t>
            </w:r>
          </w:p>
        </w:tc>
        <w:tc>
          <w:tcPr>
            <w:tcW w:w="1701"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50</w:t>
            </w:r>
          </w:p>
        </w:tc>
        <w:tc>
          <w:tcPr>
            <w:tcW w:w="1560"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70</w:t>
            </w:r>
          </w:p>
        </w:tc>
        <w:tc>
          <w:tcPr>
            <w:tcW w:w="2299" w:type="dxa"/>
            <w:tcBorders>
              <w:top w:val="single" w:sz="4" w:space="0" w:color="auto"/>
              <w:left w:val="nil"/>
              <w:bottom w:val="single" w:sz="4" w:space="0" w:color="auto"/>
              <w:right w:val="single" w:sz="4" w:space="0" w:color="auto"/>
            </w:tcBorders>
            <w:noWrap/>
            <w:hideMark/>
          </w:tcPr>
          <w:p w:rsidR="00041E6B" w:rsidRDefault="00041E6B">
            <w:pPr>
              <w:jc w:val="center"/>
              <w:rPr>
                <w:sz w:val="24"/>
                <w:szCs w:val="24"/>
              </w:rPr>
            </w:pPr>
            <w:r>
              <w:rPr>
                <w:sz w:val="24"/>
                <w:szCs w:val="24"/>
              </w:rPr>
              <w:t>70</w:t>
            </w:r>
          </w:p>
        </w:tc>
      </w:tr>
    </w:tbl>
    <w:p w:rsidR="00041E6B" w:rsidRDefault="00041E6B" w:rsidP="00041E6B"/>
    <w:p w:rsidR="00041E6B" w:rsidRDefault="00041E6B" w:rsidP="00041E6B"/>
    <w:p w:rsidR="00041E6B" w:rsidRDefault="00041E6B" w:rsidP="00041E6B"/>
    <w:p w:rsidR="00041E6B" w:rsidRDefault="00041E6B" w:rsidP="00041E6B"/>
    <w:p w:rsidR="00041E6B" w:rsidRDefault="00041E6B" w:rsidP="001A12B6">
      <w:pPr>
        <w:ind w:left="9639"/>
        <w:jc w:val="both"/>
      </w:pPr>
      <w:r>
        <w:lastRenderedPageBreak/>
        <w:t>Приложение 2 к муниципальной пр</w:t>
      </w:r>
      <w:r>
        <w:t>о</w:t>
      </w:r>
      <w:r>
        <w:t xml:space="preserve">грамме «Информационное общество Нижневартовского района на 2014–2016 годы» </w:t>
      </w:r>
    </w:p>
    <w:p w:rsidR="00041E6B" w:rsidRDefault="00041E6B" w:rsidP="00041E6B"/>
    <w:p w:rsidR="00041E6B" w:rsidRDefault="00041E6B" w:rsidP="001A12B6">
      <w:pPr>
        <w:jc w:val="center"/>
      </w:pPr>
    </w:p>
    <w:p w:rsidR="00041E6B" w:rsidRDefault="00041E6B" w:rsidP="001A12B6">
      <w:pPr>
        <w:jc w:val="center"/>
        <w:rPr>
          <w:b/>
        </w:rPr>
      </w:pPr>
      <w:r>
        <w:rPr>
          <w:b/>
        </w:rPr>
        <w:t>Перечень программных мероприятий муниципальной программы района</w:t>
      </w:r>
    </w:p>
    <w:p w:rsidR="00041E6B" w:rsidRDefault="00041E6B" w:rsidP="001A12B6">
      <w:pPr>
        <w:jc w:val="center"/>
        <w:rPr>
          <w:b/>
        </w:rPr>
      </w:pPr>
      <w:r>
        <w:rPr>
          <w:b/>
        </w:rPr>
        <w:t>«Информационное общество Нижневартовского района на 2014–2016 годы»</w:t>
      </w:r>
    </w:p>
    <w:p w:rsidR="00041E6B" w:rsidRDefault="00041E6B" w:rsidP="001A12B6">
      <w:pPr>
        <w:jc w:val="cente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2561"/>
        <w:gridCol w:w="3489"/>
        <w:gridCol w:w="2500"/>
        <w:gridCol w:w="1710"/>
        <w:gridCol w:w="1446"/>
        <w:gridCol w:w="1182"/>
        <w:gridCol w:w="1381"/>
      </w:tblGrid>
      <w:tr w:rsidR="00041E6B" w:rsidRPr="001A12B6" w:rsidTr="001A12B6">
        <w:trPr>
          <w:trHeight w:val="379"/>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b/>
                <w:sz w:val="24"/>
                <w:szCs w:val="24"/>
              </w:rPr>
            </w:pPr>
            <w:r w:rsidRPr="001A12B6">
              <w:rPr>
                <w:b/>
                <w:sz w:val="24"/>
                <w:szCs w:val="24"/>
              </w:rPr>
              <w:t>№</w:t>
            </w:r>
          </w:p>
          <w:p w:rsidR="00041E6B" w:rsidRPr="001A12B6" w:rsidRDefault="00041E6B">
            <w:pPr>
              <w:jc w:val="center"/>
              <w:rPr>
                <w:b/>
                <w:sz w:val="24"/>
                <w:szCs w:val="24"/>
              </w:rPr>
            </w:pPr>
            <w:r w:rsidRPr="001A12B6">
              <w:rPr>
                <w:b/>
                <w:sz w:val="24"/>
                <w:szCs w:val="24"/>
              </w:rPr>
              <w:t>п/п</w:t>
            </w:r>
          </w:p>
          <w:p w:rsidR="00041E6B" w:rsidRPr="001A12B6" w:rsidRDefault="00041E6B">
            <w:pPr>
              <w:jc w:val="center"/>
              <w:rPr>
                <w:b/>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Мероприятия</w:t>
            </w:r>
          </w:p>
          <w:p w:rsidR="00041E6B" w:rsidRPr="001A12B6" w:rsidRDefault="00041E6B">
            <w:pPr>
              <w:jc w:val="center"/>
              <w:rPr>
                <w:b/>
                <w:sz w:val="24"/>
                <w:szCs w:val="24"/>
              </w:rPr>
            </w:pPr>
            <w:r w:rsidRPr="001A12B6">
              <w:rPr>
                <w:b/>
                <w:sz w:val="24"/>
                <w:szCs w:val="24"/>
              </w:rPr>
              <w:t>государственной программы</w:t>
            </w:r>
          </w:p>
        </w:tc>
        <w:tc>
          <w:tcPr>
            <w:tcW w:w="1175" w:type="pct"/>
            <w:vMerge w:val="restart"/>
            <w:tcBorders>
              <w:top w:val="single" w:sz="4" w:space="0" w:color="auto"/>
              <w:left w:val="single" w:sz="4" w:space="0" w:color="auto"/>
              <w:bottom w:val="single" w:sz="4" w:space="0" w:color="auto"/>
              <w:right w:val="single" w:sz="4" w:space="0" w:color="auto"/>
            </w:tcBorders>
          </w:tcPr>
          <w:p w:rsidR="001A12B6" w:rsidRDefault="00041E6B">
            <w:pPr>
              <w:jc w:val="center"/>
              <w:rPr>
                <w:b/>
                <w:sz w:val="24"/>
                <w:szCs w:val="24"/>
              </w:rPr>
            </w:pPr>
            <w:r w:rsidRPr="001A12B6">
              <w:rPr>
                <w:b/>
                <w:sz w:val="24"/>
                <w:szCs w:val="24"/>
              </w:rPr>
              <w:t xml:space="preserve">Ответственный </w:t>
            </w:r>
          </w:p>
          <w:p w:rsidR="00041E6B" w:rsidRPr="001A12B6" w:rsidRDefault="00041E6B">
            <w:pPr>
              <w:jc w:val="center"/>
              <w:rPr>
                <w:b/>
                <w:sz w:val="24"/>
                <w:szCs w:val="24"/>
              </w:rPr>
            </w:pPr>
            <w:r w:rsidRPr="001A12B6">
              <w:rPr>
                <w:b/>
                <w:sz w:val="24"/>
                <w:szCs w:val="24"/>
              </w:rPr>
              <w:t>исполнитель/соисполнитель</w:t>
            </w:r>
          </w:p>
          <w:p w:rsidR="00041E6B" w:rsidRPr="001A12B6" w:rsidRDefault="00041E6B">
            <w:pPr>
              <w:jc w:val="center"/>
              <w:rPr>
                <w:b/>
                <w:sz w:val="24"/>
                <w:szCs w:val="24"/>
              </w:rPr>
            </w:pPr>
          </w:p>
          <w:p w:rsidR="00041E6B" w:rsidRPr="001A12B6" w:rsidRDefault="00041E6B">
            <w:pPr>
              <w:jc w:val="center"/>
              <w:rPr>
                <w:b/>
                <w:sz w:val="24"/>
                <w:szCs w:val="24"/>
              </w:rPr>
            </w:pPr>
          </w:p>
        </w:tc>
        <w:tc>
          <w:tcPr>
            <w:tcW w:w="842"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b/>
                <w:sz w:val="24"/>
                <w:szCs w:val="24"/>
              </w:rPr>
            </w:pPr>
            <w:r w:rsidRPr="001A12B6">
              <w:rPr>
                <w:b/>
                <w:sz w:val="24"/>
                <w:szCs w:val="24"/>
              </w:rPr>
              <w:t>Источники</w:t>
            </w:r>
          </w:p>
          <w:p w:rsidR="00041E6B" w:rsidRPr="001A12B6" w:rsidRDefault="00041E6B">
            <w:pPr>
              <w:jc w:val="center"/>
              <w:rPr>
                <w:b/>
                <w:sz w:val="24"/>
                <w:szCs w:val="24"/>
              </w:rPr>
            </w:pPr>
            <w:r w:rsidRPr="001A12B6">
              <w:rPr>
                <w:b/>
                <w:sz w:val="24"/>
                <w:szCs w:val="24"/>
              </w:rPr>
              <w:t>финансирования</w:t>
            </w:r>
          </w:p>
          <w:p w:rsidR="00041E6B" w:rsidRPr="001A12B6" w:rsidRDefault="00041E6B">
            <w:pPr>
              <w:jc w:val="center"/>
              <w:rPr>
                <w:b/>
                <w:sz w:val="24"/>
                <w:szCs w:val="24"/>
              </w:rPr>
            </w:pPr>
          </w:p>
          <w:p w:rsidR="00041E6B" w:rsidRPr="001A12B6" w:rsidRDefault="00041E6B">
            <w:pPr>
              <w:jc w:val="center"/>
              <w:rPr>
                <w:b/>
                <w:sz w:val="24"/>
                <w:szCs w:val="24"/>
              </w:rPr>
            </w:pPr>
          </w:p>
          <w:p w:rsidR="00041E6B" w:rsidRPr="001A12B6" w:rsidRDefault="00041E6B">
            <w:pPr>
              <w:jc w:val="center"/>
              <w:rPr>
                <w:b/>
                <w:sz w:val="24"/>
                <w:szCs w:val="24"/>
              </w:rPr>
            </w:pPr>
          </w:p>
        </w:tc>
        <w:tc>
          <w:tcPr>
            <w:tcW w:w="1926" w:type="pct"/>
            <w:gridSpan w:val="4"/>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Финансовые затраты на реализацию (тыс. руб.)</w:t>
            </w:r>
          </w:p>
        </w:tc>
      </w:tr>
      <w:tr w:rsidR="00041E6B" w:rsidRPr="001A12B6" w:rsidTr="001A12B6">
        <w:trPr>
          <w:trHeight w:val="4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576"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всего</w:t>
            </w:r>
          </w:p>
        </w:tc>
        <w:tc>
          <w:tcPr>
            <w:tcW w:w="1350" w:type="pct"/>
            <w:gridSpan w:val="3"/>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в том числе</w:t>
            </w:r>
          </w:p>
        </w:tc>
      </w:tr>
      <w:tr w:rsidR="00041E6B" w:rsidRPr="001A12B6" w:rsidTr="001A12B6">
        <w:trPr>
          <w:trHeight w:val="452"/>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b/>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2014</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2015</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2016</w:t>
            </w:r>
          </w:p>
        </w:tc>
      </w:tr>
      <w:tr w:rsidR="00041E6B" w:rsidRPr="001A12B6" w:rsidTr="001A12B6">
        <w:trPr>
          <w:trHeight w:val="151"/>
          <w:jc w:val="center"/>
        </w:trPr>
        <w:tc>
          <w:tcPr>
            <w:tcW w:w="194"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1</w:t>
            </w:r>
          </w:p>
        </w:tc>
        <w:tc>
          <w:tcPr>
            <w:tcW w:w="863"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2</w:t>
            </w:r>
          </w:p>
        </w:tc>
        <w:tc>
          <w:tcPr>
            <w:tcW w:w="117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3</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4</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5</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6</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7</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8</w:t>
            </w:r>
          </w:p>
        </w:tc>
      </w:tr>
      <w:tr w:rsidR="00041E6B" w:rsidRPr="001A12B6" w:rsidTr="001A12B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Цель: получение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развития цифрового контента, повышения эффективности муниципал</w:t>
            </w:r>
            <w:r w:rsidRPr="001A12B6">
              <w:rPr>
                <w:b/>
                <w:sz w:val="24"/>
                <w:szCs w:val="24"/>
              </w:rPr>
              <w:t>ь</w:t>
            </w:r>
            <w:r w:rsidRPr="001A12B6">
              <w:rPr>
                <w:b/>
                <w:sz w:val="24"/>
                <w:szCs w:val="24"/>
              </w:rPr>
              <w:t>ного управления в Нижневартовском районе</w:t>
            </w:r>
          </w:p>
        </w:tc>
      </w:tr>
      <w:tr w:rsidR="00041E6B" w:rsidRPr="001A12B6" w:rsidTr="001A12B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Задача 1. Обеспечение доступности населению современных информационных технологий</w:t>
            </w:r>
          </w:p>
        </w:tc>
      </w:tr>
      <w:tr w:rsidR="00041E6B" w:rsidRPr="001A12B6" w:rsidTr="001A12B6">
        <w:trPr>
          <w:trHeight w:val="300"/>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1.1.</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Развитие сети центров общественного дост</w:t>
            </w:r>
            <w:r w:rsidRPr="001A12B6">
              <w:rPr>
                <w:sz w:val="24"/>
                <w:szCs w:val="24"/>
              </w:rPr>
              <w:t>у</w:t>
            </w:r>
            <w:r w:rsidRPr="001A12B6">
              <w:rPr>
                <w:sz w:val="24"/>
                <w:szCs w:val="24"/>
              </w:rPr>
              <w:t>па к информации, г</w:t>
            </w:r>
            <w:r w:rsidRPr="001A12B6">
              <w:rPr>
                <w:sz w:val="24"/>
                <w:szCs w:val="24"/>
              </w:rPr>
              <w:t>о</w:t>
            </w:r>
            <w:r w:rsidRPr="001A12B6">
              <w:rPr>
                <w:sz w:val="24"/>
                <w:szCs w:val="24"/>
              </w:rPr>
              <w:t>сударственным и м</w:t>
            </w:r>
            <w:r w:rsidRPr="001A12B6">
              <w:rPr>
                <w:sz w:val="24"/>
                <w:szCs w:val="24"/>
              </w:rPr>
              <w:t>у</w:t>
            </w:r>
            <w:r w:rsidRPr="001A12B6">
              <w:rPr>
                <w:sz w:val="24"/>
                <w:szCs w:val="24"/>
              </w:rPr>
              <w:t>ниципальным усл</w:t>
            </w:r>
            <w:r w:rsidRPr="001A12B6">
              <w:rPr>
                <w:sz w:val="24"/>
                <w:szCs w:val="24"/>
              </w:rPr>
              <w:t>у</w:t>
            </w:r>
            <w:r w:rsidRPr="001A12B6">
              <w:rPr>
                <w:sz w:val="24"/>
                <w:szCs w:val="24"/>
              </w:rPr>
              <w:t>гам, предоставляемым в электронной форме на территории района</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района/муниципальное а</w:t>
            </w:r>
            <w:r w:rsidRPr="001A12B6">
              <w:rPr>
                <w:sz w:val="24"/>
                <w:szCs w:val="24"/>
              </w:rPr>
              <w:t>в</w:t>
            </w:r>
            <w:r w:rsidRPr="001A12B6">
              <w:rPr>
                <w:sz w:val="24"/>
                <w:szCs w:val="24"/>
              </w:rPr>
              <w:t>тономное учреждение «Ме</w:t>
            </w:r>
            <w:r w:rsidRPr="001A12B6">
              <w:rPr>
                <w:sz w:val="24"/>
                <w:szCs w:val="24"/>
              </w:rPr>
              <w:t>ж</w:t>
            </w:r>
            <w:r w:rsidRPr="001A12B6">
              <w:rPr>
                <w:sz w:val="24"/>
                <w:szCs w:val="24"/>
              </w:rPr>
              <w:t>поселенческая библиотека» Нижневартовского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45,0</w:t>
            </w:r>
          </w:p>
        </w:tc>
      </w:tr>
      <w:tr w:rsidR="00041E6B" w:rsidRPr="001A12B6" w:rsidTr="001A12B6">
        <w:trPr>
          <w:trHeight w:val="24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34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45,0</w:t>
            </w:r>
          </w:p>
        </w:tc>
      </w:tr>
      <w:tr w:rsidR="00041E6B" w:rsidRPr="001A12B6" w:rsidTr="001A12B6">
        <w:trPr>
          <w:trHeight w:val="19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240"/>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1.2.</w:t>
            </w: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lastRenderedPageBreak/>
              <w:t>Предоставление ш</w:t>
            </w:r>
            <w:r w:rsidRPr="001A12B6">
              <w:rPr>
                <w:sz w:val="24"/>
                <w:szCs w:val="24"/>
              </w:rPr>
              <w:t>и</w:t>
            </w:r>
            <w:r w:rsidRPr="001A12B6">
              <w:rPr>
                <w:sz w:val="24"/>
                <w:szCs w:val="24"/>
              </w:rPr>
              <w:t>рокополосного дост</w:t>
            </w:r>
            <w:r w:rsidRPr="001A12B6">
              <w:rPr>
                <w:sz w:val="24"/>
                <w:szCs w:val="24"/>
              </w:rPr>
              <w:t>у</w:t>
            </w:r>
            <w:r w:rsidRPr="001A12B6">
              <w:rPr>
                <w:sz w:val="24"/>
                <w:szCs w:val="24"/>
              </w:rPr>
              <w:t>па в сеть Интернет в  центрах общественн</w:t>
            </w:r>
            <w:r w:rsidRPr="001A12B6">
              <w:rPr>
                <w:sz w:val="24"/>
                <w:szCs w:val="24"/>
              </w:rPr>
              <w:t>о</w:t>
            </w:r>
            <w:r w:rsidRPr="001A12B6">
              <w:rPr>
                <w:sz w:val="24"/>
                <w:szCs w:val="24"/>
              </w:rPr>
              <w:t>го доступа на терр</w:t>
            </w:r>
            <w:r w:rsidRPr="001A12B6">
              <w:rPr>
                <w:sz w:val="24"/>
                <w:szCs w:val="24"/>
              </w:rPr>
              <w:t>и</w:t>
            </w:r>
            <w:r w:rsidRPr="001A12B6">
              <w:rPr>
                <w:sz w:val="24"/>
                <w:szCs w:val="24"/>
              </w:rPr>
              <w:lastRenderedPageBreak/>
              <w:t>тории района</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lastRenderedPageBreak/>
              <w:t>отдел по информатизации и сетевым ресурсам администр</w:t>
            </w:r>
            <w:r w:rsidRPr="001A12B6">
              <w:rPr>
                <w:sz w:val="24"/>
                <w:szCs w:val="24"/>
              </w:rPr>
              <w:t>а</w:t>
            </w:r>
            <w:r w:rsidRPr="001A12B6">
              <w:rPr>
                <w:sz w:val="24"/>
                <w:szCs w:val="24"/>
              </w:rPr>
              <w:t>ции района/муниципальное а</w:t>
            </w:r>
            <w:r w:rsidRPr="001A12B6">
              <w:rPr>
                <w:sz w:val="24"/>
                <w:szCs w:val="24"/>
              </w:rPr>
              <w:t>в</w:t>
            </w:r>
            <w:r w:rsidRPr="001A12B6">
              <w:rPr>
                <w:sz w:val="24"/>
                <w:szCs w:val="24"/>
              </w:rPr>
              <w:t>тономное учреждение «Ме</w:t>
            </w:r>
            <w:r w:rsidRPr="001A12B6">
              <w:rPr>
                <w:sz w:val="24"/>
                <w:szCs w:val="24"/>
              </w:rPr>
              <w:t>ж</w:t>
            </w:r>
            <w:r w:rsidRPr="001A12B6">
              <w:rPr>
                <w:sz w:val="24"/>
                <w:szCs w:val="24"/>
              </w:rPr>
              <w:t xml:space="preserve">поселенческая библиотека» </w:t>
            </w:r>
            <w:r w:rsidRPr="001A12B6">
              <w:rPr>
                <w:sz w:val="24"/>
                <w:szCs w:val="24"/>
              </w:rPr>
              <w:lastRenderedPageBreak/>
              <w:t>Нижневартовского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lastRenderedPageBreak/>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8699,0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2784,0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2900,0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3015,0</w:t>
            </w:r>
          </w:p>
        </w:tc>
      </w:tr>
      <w:tr w:rsidR="00041E6B" w:rsidRPr="001A12B6" w:rsidTr="001A12B6">
        <w:trPr>
          <w:trHeight w:val="3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31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8824,0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2784,0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2900,0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3015,0</w:t>
            </w:r>
          </w:p>
        </w:tc>
      </w:tr>
      <w:tr w:rsidR="00041E6B" w:rsidRPr="001A12B6" w:rsidTr="001A12B6">
        <w:trPr>
          <w:trHeight w:val="22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w:t>
            </w:r>
          </w:p>
        </w:tc>
      </w:tr>
      <w:tr w:rsidR="001A12B6" w:rsidRPr="001A12B6" w:rsidTr="001A12B6">
        <w:trPr>
          <w:trHeight w:val="105"/>
          <w:jc w:val="center"/>
        </w:trPr>
        <w:tc>
          <w:tcPr>
            <w:tcW w:w="2232" w:type="pct"/>
            <w:gridSpan w:val="3"/>
            <w:vMerge w:val="restart"/>
            <w:tcBorders>
              <w:top w:val="single" w:sz="4" w:space="0" w:color="auto"/>
              <w:left w:val="single" w:sz="4" w:space="0" w:color="auto"/>
              <w:right w:val="single" w:sz="4" w:space="0" w:color="auto"/>
            </w:tcBorders>
          </w:tcPr>
          <w:p w:rsidR="001A12B6" w:rsidRPr="001A12B6" w:rsidRDefault="001A12B6">
            <w:pPr>
              <w:rPr>
                <w:sz w:val="24"/>
                <w:szCs w:val="24"/>
              </w:rPr>
            </w:pPr>
            <w:r w:rsidRPr="001A12B6">
              <w:rPr>
                <w:sz w:val="24"/>
                <w:szCs w:val="24"/>
              </w:rPr>
              <w:t>Итого по задаче 1</w:t>
            </w: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8824,0</w:t>
            </w:r>
          </w:p>
        </w:tc>
        <w:tc>
          <w:tcPr>
            <w:tcW w:w="487"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2824,0</w:t>
            </w:r>
          </w:p>
        </w:tc>
        <w:tc>
          <w:tcPr>
            <w:tcW w:w="398"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2940,0</w:t>
            </w:r>
          </w:p>
        </w:tc>
        <w:tc>
          <w:tcPr>
            <w:tcW w:w="465"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3060,0</w:t>
            </w:r>
          </w:p>
        </w:tc>
      </w:tr>
      <w:tr w:rsidR="001A12B6" w:rsidRPr="001A12B6" w:rsidTr="001A12B6">
        <w:trPr>
          <w:trHeight w:val="165"/>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trHeight w:val="135"/>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8824,0</w:t>
            </w:r>
          </w:p>
        </w:tc>
        <w:tc>
          <w:tcPr>
            <w:tcW w:w="487"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2824,0</w:t>
            </w:r>
          </w:p>
        </w:tc>
        <w:tc>
          <w:tcPr>
            <w:tcW w:w="398"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2940,0</w:t>
            </w:r>
          </w:p>
        </w:tc>
        <w:tc>
          <w:tcPr>
            <w:tcW w:w="465"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3060,0</w:t>
            </w:r>
          </w:p>
        </w:tc>
      </w:tr>
      <w:tr w:rsidR="001A12B6" w:rsidRPr="001A12B6" w:rsidTr="001A12B6">
        <w:trPr>
          <w:trHeight w:val="135"/>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jc w:val="center"/>
        </w:trPr>
        <w:tc>
          <w:tcPr>
            <w:tcW w:w="2232" w:type="pct"/>
            <w:gridSpan w:val="3"/>
            <w:vMerge/>
            <w:tcBorders>
              <w:left w:val="single" w:sz="4" w:space="0" w:color="auto"/>
              <w:bottom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w:t>
            </w:r>
          </w:p>
        </w:tc>
      </w:tr>
      <w:tr w:rsidR="00041E6B" w:rsidRPr="001A12B6" w:rsidTr="001A12B6">
        <w:trPr>
          <w:jc w:val="center"/>
        </w:trPr>
        <w:tc>
          <w:tcPr>
            <w:tcW w:w="194" w:type="pct"/>
            <w:tcBorders>
              <w:top w:val="single" w:sz="4" w:space="0" w:color="auto"/>
              <w:left w:val="single" w:sz="4" w:space="0" w:color="auto"/>
              <w:bottom w:val="single" w:sz="4" w:space="0" w:color="auto"/>
              <w:right w:val="nil"/>
            </w:tcBorders>
          </w:tcPr>
          <w:p w:rsidR="00041E6B" w:rsidRPr="001A12B6" w:rsidRDefault="00041E6B">
            <w:pPr>
              <w:jc w:val="center"/>
              <w:rPr>
                <w:sz w:val="24"/>
                <w:szCs w:val="24"/>
              </w:rPr>
            </w:pPr>
          </w:p>
        </w:tc>
        <w:tc>
          <w:tcPr>
            <w:tcW w:w="4806" w:type="pct"/>
            <w:gridSpan w:val="7"/>
            <w:tcBorders>
              <w:top w:val="single" w:sz="4" w:space="0" w:color="auto"/>
              <w:left w:val="nil"/>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Задача 2. Развитие и сопровождение инфраструктуры электронного правительства и информационных систем</w:t>
            </w:r>
          </w:p>
        </w:tc>
      </w:tr>
      <w:tr w:rsidR="00041E6B" w:rsidRPr="001A12B6" w:rsidTr="001A12B6">
        <w:trPr>
          <w:trHeight w:val="165"/>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2.1.</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Развитие и поддержка корпоративной сети органов местного с</w:t>
            </w:r>
            <w:r w:rsidRPr="001A12B6">
              <w:rPr>
                <w:sz w:val="24"/>
                <w:szCs w:val="24"/>
              </w:rPr>
              <w:t>а</w:t>
            </w:r>
            <w:r w:rsidRPr="001A12B6">
              <w:rPr>
                <w:sz w:val="24"/>
                <w:szCs w:val="24"/>
              </w:rPr>
              <w:t>моуправления</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1909,2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679,2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630,0</w:t>
            </w:r>
          </w:p>
        </w:tc>
      </w:tr>
      <w:tr w:rsidR="00041E6B" w:rsidRPr="001A12B6" w:rsidTr="001A12B6">
        <w:trPr>
          <w:trHeight w:val="10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1909,2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679,2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630,0</w:t>
            </w:r>
          </w:p>
        </w:tc>
      </w:tr>
      <w:tr w:rsidR="00041E6B" w:rsidRPr="001A12B6" w:rsidTr="001A12B6">
        <w:trPr>
          <w:trHeight w:val="10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color w:val="FF0000"/>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50"/>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2.2.</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Модернизация сист</w:t>
            </w:r>
            <w:r w:rsidRPr="001A12B6">
              <w:rPr>
                <w:sz w:val="24"/>
                <w:szCs w:val="24"/>
              </w:rPr>
              <w:t>е</w:t>
            </w:r>
            <w:r w:rsidRPr="001A12B6">
              <w:rPr>
                <w:sz w:val="24"/>
                <w:szCs w:val="24"/>
              </w:rPr>
              <w:t>мы электронного д</w:t>
            </w:r>
            <w:r w:rsidRPr="001A12B6">
              <w:rPr>
                <w:sz w:val="24"/>
                <w:szCs w:val="24"/>
              </w:rPr>
              <w:t>о</w:t>
            </w:r>
            <w:r w:rsidRPr="001A12B6">
              <w:rPr>
                <w:sz w:val="24"/>
                <w:szCs w:val="24"/>
              </w:rPr>
              <w:t>кументооборота в о</w:t>
            </w:r>
            <w:r w:rsidRPr="001A12B6">
              <w:rPr>
                <w:sz w:val="24"/>
                <w:szCs w:val="24"/>
              </w:rPr>
              <w:t>р</w:t>
            </w:r>
            <w:r w:rsidRPr="001A12B6">
              <w:rPr>
                <w:sz w:val="24"/>
                <w:szCs w:val="24"/>
              </w:rPr>
              <w:t>ганах местного сам</w:t>
            </w:r>
            <w:r w:rsidRPr="001A12B6">
              <w:rPr>
                <w:sz w:val="24"/>
                <w:szCs w:val="24"/>
              </w:rPr>
              <w:t>о</w:t>
            </w:r>
            <w:r w:rsidRPr="001A12B6">
              <w:rPr>
                <w:sz w:val="24"/>
                <w:szCs w:val="24"/>
              </w:rPr>
              <w:t>управления района</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района/муниципальное бюджетное учреждение «У</w:t>
            </w:r>
            <w:r w:rsidRPr="001A12B6">
              <w:rPr>
                <w:sz w:val="24"/>
                <w:szCs w:val="24"/>
              </w:rPr>
              <w:t>ч</w:t>
            </w:r>
            <w:r w:rsidRPr="001A12B6">
              <w:rPr>
                <w:sz w:val="24"/>
                <w:szCs w:val="24"/>
              </w:rPr>
              <w:t>реждение по материально-техническому обеспечению деятельности органов местного самоуправления»</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3720,0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2150,0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920,0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650,0</w:t>
            </w:r>
          </w:p>
        </w:tc>
      </w:tr>
      <w:tr w:rsidR="00041E6B" w:rsidRPr="001A12B6" w:rsidTr="001A12B6">
        <w:trPr>
          <w:trHeight w:val="12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33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3720,0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2150,0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920,0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650,0</w:t>
            </w:r>
          </w:p>
        </w:tc>
      </w:tr>
      <w:tr w:rsidR="00041E6B" w:rsidRPr="001A12B6" w:rsidTr="001A12B6">
        <w:trPr>
          <w:trHeight w:val="21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285"/>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2.3.</w:t>
            </w: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tcPr>
          <w:p w:rsidR="00041E6B" w:rsidRDefault="00041E6B">
            <w:pPr>
              <w:jc w:val="both"/>
              <w:rPr>
                <w:sz w:val="24"/>
                <w:szCs w:val="24"/>
              </w:rPr>
            </w:pPr>
            <w:r w:rsidRPr="001A12B6">
              <w:rPr>
                <w:sz w:val="24"/>
                <w:szCs w:val="24"/>
              </w:rPr>
              <w:lastRenderedPageBreak/>
              <w:t>Обеспечение технич</w:t>
            </w:r>
            <w:r w:rsidRPr="001A12B6">
              <w:rPr>
                <w:sz w:val="24"/>
                <w:szCs w:val="24"/>
              </w:rPr>
              <w:t>е</w:t>
            </w:r>
            <w:r w:rsidRPr="001A12B6">
              <w:rPr>
                <w:sz w:val="24"/>
                <w:szCs w:val="24"/>
              </w:rPr>
              <w:t>ской защиты инфо</w:t>
            </w:r>
            <w:r w:rsidRPr="001A12B6">
              <w:rPr>
                <w:sz w:val="24"/>
                <w:szCs w:val="24"/>
              </w:rPr>
              <w:t>р</w:t>
            </w:r>
            <w:r w:rsidRPr="001A12B6">
              <w:rPr>
                <w:sz w:val="24"/>
                <w:szCs w:val="24"/>
              </w:rPr>
              <w:t>мации</w:t>
            </w:r>
          </w:p>
          <w:p w:rsidR="001A12B6" w:rsidRDefault="001A12B6">
            <w:pPr>
              <w:jc w:val="both"/>
              <w:rPr>
                <w:sz w:val="24"/>
                <w:szCs w:val="24"/>
              </w:rPr>
            </w:pPr>
          </w:p>
          <w:p w:rsidR="001A12B6" w:rsidRPr="001A12B6" w:rsidRDefault="001A12B6">
            <w:pPr>
              <w:jc w:val="both"/>
              <w:rPr>
                <w:sz w:val="24"/>
                <w:szCs w:val="24"/>
              </w:rPr>
            </w:pPr>
          </w:p>
          <w:p w:rsidR="00041E6B" w:rsidRPr="001A12B6" w:rsidRDefault="00041E6B">
            <w:pPr>
              <w:jc w:val="both"/>
              <w:rPr>
                <w:sz w:val="24"/>
                <w:szCs w:val="24"/>
              </w:rPr>
            </w:pP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Default="00041E6B">
            <w:pPr>
              <w:jc w:val="both"/>
              <w:rPr>
                <w:sz w:val="24"/>
                <w:szCs w:val="24"/>
              </w:rPr>
            </w:pPr>
            <w:r w:rsidRPr="001A12B6">
              <w:rPr>
                <w:sz w:val="24"/>
                <w:szCs w:val="24"/>
              </w:rPr>
              <w:lastRenderedPageBreak/>
              <w:t>отдел по информатизации и сетевым ресурсам администр</w:t>
            </w:r>
            <w:r w:rsidRPr="001A12B6">
              <w:rPr>
                <w:sz w:val="24"/>
                <w:szCs w:val="24"/>
              </w:rPr>
              <w:t>а</w:t>
            </w:r>
            <w:r w:rsidRPr="001A12B6">
              <w:rPr>
                <w:sz w:val="24"/>
                <w:szCs w:val="24"/>
              </w:rPr>
              <w:t>ции района</w:t>
            </w:r>
          </w:p>
          <w:p w:rsidR="001A12B6" w:rsidRDefault="001A12B6">
            <w:pPr>
              <w:jc w:val="both"/>
              <w:rPr>
                <w:sz w:val="24"/>
                <w:szCs w:val="24"/>
              </w:rPr>
            </w:pPr>
          </w:p>
          <w:p w:rsidR="001A12B6" w:rsidRPr="001A12B6" w:rsidRDefault="001A12B6">
            <w:pPr>
              <w:jc w:val="both"/>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lastRenderedPageBreak/>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700,0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700,0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r>
      <w:tr w:rsidR="00041E6B" w:rsidRPr="001A12B6" w:rsidTr="001A12B6">
        <w:trPr>
          <w:trHeight w:val="3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6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4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700,0</w:t>
            </w: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rsidP="001A12B6">
            <w:pPr>
              <w:jc w:val="center"/>
              <w:rPr>
                <w:sz w:val="24"/>
                <w:szCs w:val="24"/>
              </w:rPr>
            </w:pPr>
            <w:r w:rsidRPr="001A12B6">
              <w:rPr>
                <w:sz w:val="24"/>
                <w:szCs w:val="24"/>
              </w:rPr>
              <w:t>700,0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r>
      <w:tr w:rsidR="00041E6B" w:rsidRPr="001A12B6" w:rsidTr="001A12B6">
        <w:trPr>
          <w:trHeight w:val="15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6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50"/>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2.4.</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Формирование и</w:t>
            </w:r>
            <w:r w:rsidRPr="001A12B6">
              <w:rPr>
                <w:sz w:val="24"/>
                <w:szCs w:val="24"/>
              </w:rPr>
              <w:t>н</w:t>
            </w:r>
            <w:r w:rsidRPr="001A12B6">
              <w:rPr>
                <w:sz w:val="24"/>
                <w:szCs w:val="24"/>
              </w:rPr>
              <w:t>формационных ресу</w:t>
            </w:r>
            <w:r w:rsidRPr="001A12B6">
              <w:rPr>
                <w:sz w:val="24"/>
                <w:szCs w:val="24"/>
              </w:rPr>
              <w:t>р</w:t>
            </w:r>
            <w:r w:rsidRPr="001A12B6">
              <w:rPr>
                <w:sz w:val="24"/>
                <w:szCs w:val="24"/>
              </w:rPr>
              <w:t>сов и обеспечение доступа к ним с п</w:t>
            </w:r>
            <w:r w:rsidRPr="001A12B6">
              <w:rPr>
                <w:sz w:val="24"/>
                <w:szCs w:val="24"/>
              </w:rPr>
              <w:t>о</w:t>
            </w:r>
            <w:r w:rsidRPr="001A12B6">
              <w:rPr>
                <w:sz w:val="24"/>
                <w:szCs w:val="24"/>
              </w:rPr>
              <w:t>мощью интернет-сайтов, порталов и информационных си</w:t>
            </w:r>
            <w:r w:rsidRPr="001A12B6">
              <w:rPr>
                <w:sz w:val="24"/>
                <w:szCs w:val="24"/>
              </w:rPr>
              <w:t>с</w:t>
            </w:r>
            <w:r w:rsidRPr="001A12B6">
              <w:rPr>
                <w:sz w:val="24"/>
                <w:szCs w:val="24"/>
              </w:rPr>
              <w:t>тем</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660,0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200,0</w:t>
            </w:r>
          </w:p>
        </w:tc>
      </w:tr>
      <w:tr w:rsidR="00041E6B" w:rsidRPr="001A12B6" w:rsidTr="001A12B6">
        <w:trPr>
          <w:trHeight w:val="12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6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660,0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200,0</w:t>
            </w:r>
          </w:p>
        </w:tc>
      </w:tr>
      <w:tr w:rsidR="00041E6B" w:rsidRPr="001A12B6" w:rsidTr="001A12B6">
        <w:trPr>
          <w:trHeight w:val="22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20"/>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2.5.</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Развитие и модерн</w:t>
            </w:r>
            <w:r w:rsidRPr="001A12B6">
              <w:rPr>
                <w:sz w:val="24"/>
                <w:szCs w:val="24"/>
              </w:rPr>
              <w:t>и</w:t>
            </w:r>
            <w:r w:rsidRPr="001A12B6">
              <w:rPr>
                <w:sz w:val="24"/>
                <w:szCs w:val="24"/>
              </w:rPr>
              <w:t>зация системы оказ</w:t>
            </w:r>
            <w:r w:rsidRPr="001A12B6">
              <w:rPr>
                <w:sz w:val="24"/>
                <w:szCs w:val="24"/>
              </w:rPr>
              <w:t>а</w:t>
            </w:r>
            <w:r w:rsidRPr="001A12B6">
              <w:rPr>
                <w:sz w:val="24"/>
                <w:szCs w:val="24"/>
              </w:rPr>
              <w:t>ния государственных и муниципальных у</w:t>
            </w:r>
            <w:r w:rsidRPr="001A12B6">
              <w:rPr>
                <w:sz w:val="24"/>
                <w:szCs w:val="24"/>
              </w:rPr>
              <w:t>с</w:t>
            </w:r>
            <w:r w:rsidRPr="001A12B6">
              <w:rPr>
                <w:sz w:val="24"/>
                <w:szCs w:val="24"/>
              </w:rPr>
              <w:t>луг в электронном в</w:t>
            </w:r>
            <w:r w:rsidRPr="001A12B6">
              <w:rPr>
                <w:sz w:val="24"/>
                <w:szCs w:val="24"/>
              </w:rPr>
              <w:t>и</w:t>
            </w:r>
            <w:r w:rsidRPr="001A12B6">
              <w:rPr>
                <w:sz w:val="24"/>
                <w:szCs w:val="24"/>
              </w:rPr>
              <w:t>де</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1495,5</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470,5</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525,0</w:t>
            </w:r>
          </w:p>
        </w:tc>
      </w:tr>
      <w:tr w:rsidR="00041E6B" w:rsidRPr="001A12B6" w:rsidTr="001A12B6">
        <w:trPr>
          <w:trHeight w:val="15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54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1495,5</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470,5</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525,0</w:t>
            </w:r>
          </w:p>
        </w:tc>
      </w:tr>
      <w:tr w:rsidR="00041E6B" w:rsidRPr="001A12B6" w:rsidTr="001A12B6">
        <w:trPr>
          <w:trHeight w:val="27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50"/>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Развитие и модерн</w:t>
            </w:r>
            <w:r w:rsidRPr="001A12B6">
              <w:rPr>
                <w:sz w:val="24"/>
                <w:szCs w:val="24"/>
              </w:rPr>
              <w:t>и</w:t>
            </w:r>
            <w:r w:rsidRPr="001A12B6">
              <w:rPr>
                <w:sz w:val="24"/>
                <w:szCs w:val="24"/>
              </w:rPr>
              <w:t>зация информацио</w:t>
            </w:r>
            <w:r w:rsidRPr="001A12B6">
              <w:rPr>
                <w:sz w:val="24"/>
                <w:szCs w:val="24"/>
              </w:rPr>
              <w:t>н</w:t>
            </w:r>
            <w:r w:rsidRPr="001A12B6">
              <w:rPr>
                <w:sz w:val="24"/>
                <w:szCs w:val="24"/>
              </w:rPr>
              <w:t>ной системы управл</w:t>
            </w:r>
            <w:r w:rsidRPr="001A12B6">
              <w:rPr>
                <w:sz w:val="24"/>
                <w:szCs w:val="24"/>
              </w:rPr>
              <w:t>е</w:t>
            </w:r>
            <w:r w:rsidRPr="001A12B6">
              <w:rPr>
                <w:sz w:val="24"/>
                <w:szCs w:val="24"/>
              </w:rPr>
              <w:t xml:space="preserve">ния муниципальными финансами </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района/муниципальное бюджетное учреждение «У</w:t>
            </w:r>
            <w:r w:rsidRPr="001A12B6">
              <w:rPr>
                <w:sz w:val="24"/>
                <w:szCs w:val="24"/>
              </w:rPr>
              <w:t>ч</w:t>
            </w:r>
            <w:r w:rsidRPr="001A12B6">
              <w:rPr>
                <w:sz w:val="24"/>
                <w:szCs w:val="24"/>
              </w:rPr>
              <w:t>реждение по материально-техническому обеспечению деятельности органов местного самоуправления»</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1400,0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750,0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350,0</w:t>
            </w:r>
          </w:p>
        </w:tc>
      </w:tr>
      <w:tr w:rsidR="00041E6B" w:rsidRPr="001A12B6" w:rsidTr="001A12B6">
        <w:trPr>
          <w:trHeight w:val="12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6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45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1400,0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750,0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350,0</w:t>
            </w:r>
          </w:p>
        </w:tc>
      </w:tr>
      <w:tr w:rsidR="00041E6B" w:rsidRPr="001A12B6" w:rsidTr="001A12B6">
        <w:trPr>
          <w:trHeight w:val="9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9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80"/>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2.7.</w:t>
            </w:r>
          </w:p>
          <w:p w:rsidR="00041E6B" w:rsidRPr="001A12B6" w:rsidRDefault="00041E6B">
            <w:pPr>
              <w:jc w:val="center"/>
              <w:rPr>
                <w:sz w:val="24"/>
                <w:szCs w:val="24"/>
              </w:rPr>
            </w:pPr>
          </w:p>
          <w:p w:rsidR="00041E6B" w:rsidRPr="001A12B6" w:rsidRDefault="00041E6B">
            <w:pPr>
              <w:jc w:val="center"/>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lastRenderedPageBreak/>
              <w:t xml:space="preserve">Развитие цифрового контента и сохранение </w:t>
            </w:r>
            <w:r w:rsidRPr="001A12B6">
              <w:rPr>
                <w:sz w:val="24"/>
                <w:szCs w:val="24"/>
              </w:rPr>
              <w:lastRenderedPageBreak/>
              <w:t>культурного наследия (в том числе перевод библиотечных, музе</w:t>
            </w:r>
            <w:r w:rsidRPr="001A12B6">
              <w:rPr>
                <w:sz w:val="24"/>
                <w:szCs w:val="24"/>
              </w:rPr>
              <w:t>й</w:t>
            </w:r>
            <w:r w:rsidRPr="001A12B6">
              <w:rPr>
                <w:sz w:val="24"/>
                <w:szCs w:val="24"/>
              </w:rPr>
              <w:t>ных и архивных фо</w:t>
            </w:r>
            <w:r w:rsidRPr="001A12B6">
              <w:rPr>
                <w:sz w:val="24"/>
                <w:szCs w:val="24"/>
              </w:rPr>
              <w:t>н</w:t>
            </w:r>
            <w:r w:rsidRPr="001A12B6">
              <w:rPr>
                <w:sz w:val="24"/>
                <w:szCs w:val="24"/>
              </w:rPr>
              <w:t>дов в электронный вид)</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lastRenderedPageBreak/>
              <w:t>отдел по информатизации и сетевым ресурсам администр</w:t>
            </w:r>
            <w:r w:rsidRPr="001A12B6">
              <w:rPr>
                <w:sz w:val="24"/>
                <w:szCs w:val="24"/>
              </w:rPr>
              <w:t>а</w:t>
            </w:r>
            <w:r w:rsidRPr="001A12B6">
              <w:rPr>
                <w:sz w:val="24"/>
                <w:szCs w:val="24"/>
              </w:rPr>
              <w:lastRenderedPageBreak/>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lastRenderedPageBreak/>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225,0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100,0</w:t>
            </w:r>
          </w:p>
        </w:tc>
      </w:tr>
      <w:tr w:rsidR="00041E6B" w:rsidRPr="001A12B6" w:rsidTr="001A12B6">
        <w:trPr>
          <w:trHeight w:val="81"/>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6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55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225,0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100,0</w:t>
            </w:r>
          </w:p>
        </w:tc>
      </w:tr>
      <w:tr w:rsidR="00041E6B" w:rsidRPr="001A12B6" w:rsidTr="001A12B6">
        <w:trPr>
          <w:trHeight w:val="258"/>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703"/>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35"/>
          <w:jc w:val="center"/>
        </w:trPr>
        <w:tc>
          <w:tcPr>
            <w:tcW w:w="2232" w:type="pct"/>
            <w:gridSpan w:val="3"/>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Итого по задаче 2</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10109,7</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5134,7</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2520,0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2455,0</w:t>
            </w:r>
          </w:p>
        </w:tc>
      </w:tr>
      <w:tr w:rsidR="00041E6B" w:rsidRPr="001A12B6" w:rsidTr="001A12B6">
        <w:trPr>
          <w:trHeight w:val="13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6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10109,7</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5134,7</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2520,0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2455,0</w:t>
            </w:r>
          </w:p>
        </w:tc>
      </w:tr>
      <w:tr w:rsidR="00041E6B" w:rsidRPr="001A12B6" w:rsidTr="001A12B6">
        <w:trPr>
          <w:trHeight w:val="7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b/>
                <w:sz w:val="24"/>
                <w:szCs w:val="24"/>
              </w:rPr>
            </w:pPr>
            <w:r w:rsidRPr="001A12B6">
              <w:rPr>
                <w:b/>
                <w:sz w:val="24"/>
                <w:szCs w:val="24"/>
              </w:rPr>
              <w:t>Задача 3. Развитие технической и технологической основы становления информационного общества и электронного правительства</w:t>
            </w:r>
          </w:p>
        </w:tc>
      </w:tr>
      <w:tr w:rsidR="00041E6B" w:rsidRPr="001A12B6" w:rsidTr="001A12B6">
        <w:trPr>
          <w:trHeight w:val="450"/>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3.1.</w:t>
            </w: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both"/>
              <w:rPr>
                <w:sz w:val="24"/>
                <w:szCs w:val="24"/>
              </w:rPr>
            </w:pPr>
            <w:r w:rsidRPr="001A12B6">
              <w:rPr>
                <w:sz w:val="24"/>
                <w:szCs w:val="24"/>
              </w:rPr>
              <w:t>Автоматизация, и</w:t>
            </w:r>
            <w:r w:rsidRPr="001A12B6">
              <w:rPr>
                <w:sz w:val="24"/>
                <w:szCs w:val="24"/>
              </w:rPr>
              <w:t>н</w:t>
            </w:r>
            <w:r w:rsidRPr="001A12B6">
              <w:rPr>
                <w:sz w:val="24"/>
                <w:szCs w:val="24"/>
              </w:rPr>
              <w:t>формационное и те</w:t>
            </w:r>
            <w:r w:rsidRPr="001A12B6">
              <w:rPr>
                <w:sz w:val="24"/>
                <w:szCs w:val="24"/>
              </w:rPr>
              <w:t>х</w:t>
            </w:r>
            <w:r w:rsidRPr="001A12B6">
              <w:rPr>
                <w:sz w:val="24"/>
                <w:szCs w:val="24"/>
              </w:rPr>
              <w:t>ническое обеспечение деятельности органов местного самоупра</w:t>
            </w:r>
            <w:r w:rsidRPr="001A12B6">
              <w:rPr>
                <w:sz w:val="24"/>
                <w:szCs w:val="24"/>
              </w:rPr>
              <w:t>в</w:t>
            </w:r>
            <w:r w:rsidRPr="001A12B6">
              <w:rPr>
                <w:sz w:val="24"/>
                <w:szCs w:val="24"/>
              </w:rPr>
              <w:t>ления</w:t>
            </w:r>
          </w:p>
          <w:p w:rsidR="00041E6B" w:rsidRPr="001A12B6" w:rsidRDefault="00041E6B">
            <w:pPr>
              <w:jc w:val="both"/>
              <w:rPr>
                <w:sz w:val="24"/>
                <w:szCs w:val="24"/>
              </w:rPr>
            </w:pPr>
          </w:p>
          <w:p w:rsidR="00041E6B" w:rsidRPr="001A12B6" w:rsidRDefault="00041E6B">
            <w:pPr>
              <w:jc w:val="both"/>
              <w:rPr>
                <w:sz w:val="24"/>
                <w:szCs w:val="24"/>
              </w:rPr>
            </w:pPr>
          </w:p>
        </w:tc>
        <w:tc>
          <w:tcPr>
            <w:tcW w:w="1175"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p w:rsidR="00041E6B" w:rsidRPr="001A12B6" w:rsidRDefault="00041E6B">
            <w:pPr>
              <w:jc w:val="both"/>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8045,0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2585,0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2860,0</w:t>
            </w:r>
          </w:p>
        </w:tc>
      </w:tr>
      <w:tr w:rsidR="00041E6B" w:rsidRPr="001A12B6" w:rsidTr="001A12B6">
        <w:trPr>
          <w:trHeight w:val="37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603"/>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r>
      <w:tr w:rsidR="00041E6B" w:rsidRPr="001A12B6" w:rsidTr="001A12B6">
        <w:trPr>
          <w:trHeight w:val="48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8045,0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2585,0</w:t>
            </w: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2600,0</w:t>
            </w:r>
          </w:p>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2860,0</w:t>
            </w:r>
          </w:p>
          <w:p w:rsidR="00041E6B" w:rsidRPr="001A12B6" w:rsidRDefault="00041E6B">
            <w:pPr>
              <w:jc w:val="center"/>
              <w:rPr>
                <w:sz w:val="24"/>
                <w:szCs w:val="24"/>
              </w:rPr>
            </w:pPr>
          </w:p>
        </w:tc>
      </w:tr>
      <w:tr w:rsidR="00041E6B" w:rsidRPr="001A12B6" w:rsidTr="001A12B6">
        <w:trPr>
          <w:trHeight w:val="124"/>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61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p w:rsidR="00041E6B" w:rsidRPr="001A12B6" w:rsidRDefault="00041E6B">
            <w:pPr>
              <w:jc w:val="center"/>
              <w:rPr>
                <w:sz w:val="24"/>
                <w:szCs w:val="24"/>
              </w:rPr>
            </w:pPr>
          </w:p>
        </w:tc>
      </w:tr>
      <w:tr w:rsidR="00041E6B" w:rsidRPr="001A12B6" w:rsidTr="001A12B6">
        <w:trPr>
          <w:trHeight w:val="195"/>
          <w:jc w:val="center"/>
        </w:trPr>
        <w:tc>
          <w:tcPr>
            <w:tcW w:w="194"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3.2.</w:t>
            </w: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p w:rsidR="00041E6B" w:rsidRPr="001A12B6" w:rsidRDefault="00041E6B">
            <w:pPr>
              <w:jc w:val="center"/>
              <w:rPr>
                <w:sz w:val="24"/>
                <w:szCs w:val="24"/>
              </w:rPr>
            </w:pPr>
          </w:p>
        </w:tc>
        <w:tc>
          <w:tcPr>
            <w:tcW w:w="863" w:type="pct"/>
            <w:vMerge w:val="restart"/>
            <w:tcBorders>
              <w:top w:val="single" w:sz="4" w:space="0" w:color="auto"/>
              <w:left w:val="single" w:sz="4" w:space="0" w:color="auto"/>
              <w:bottom w:val="single" w:sz="4" w:space="0" w:color="auto"/>
              <w:right w:val="single" w:sz="4" w:space="0" w:color="auto"/>
            </w:tcBorders>
          </w:tcPr>
          <w:p w:rsidR="00041E6B" w:rsidRDefault="00041E6B" w:rsidP="001A12B6">
            <w:pPr>
              <w:jc w:val="both"/>
              <w:rPr>
                <w:sz w:val="24"/>
                <w:szCs w:val="24"/>
              </w:rPr>
            </w:pPr>
            <w:r w:rsidRPr="001A12B6">
              <w:rPr>
                <w:sz w:val="24"/>
                <w:szCs w:val="24"/>
              </w:rPr>
              <w:lastRenderedPageBreak/>
              <w:t>Обеспечение органов местного самоупра</w:t>
            </w:r>
            <w:r w:rsidRPr="001A12B6">
              <w:rPr>
                <w:sz w:val="24"/>
                <w:szCs w:val="24"/>
              </w:rPr>
              <w:t>в</w:t>
            </w:r>
            <w:r w:rsidRPr="001A12B6">
              <w:rPr>
                <w:sz w:val="24"/>
                <w:szCs w:val="24"/>
              </w:rPr>
              <w:t>ления лицензионным программным обесп</w:t>
            </w:r>
            <w:r w:rsidRPr="001A12B6">
              <w:rPr>
                <w:sz w:val="24"/>
                <w:szCs w:val="24"/>
              </w:rPr>
              <w:t>е</w:t>
            </w:r>
            <w:r w:rsidRPr="001A12B6">
              <w:rPr>
                <w:sz w:val="24"/>
                <w:szCs w:val="24"/>
              </w:rPr>
              <w:t>чением</w:t>
            </w:r>
          </w:p>
          <w:p w:rsidR="001A12B6" w:rsidRDefault="001A12B6" w:rsidP="001A12B6">
            <w:pPr>
              <w:jc w:val="both"/>
              <w:rPr>
                <w:sz w:val="24"/>
                <w:szCs w:val="24"/>
              </w:rPr>
            </w:pPr>
          </w:p>
          <w:p w:rsidR="001A12B6" w:rsidRPr="001A12B6" w:rsidRDefault="001A12B6" w:rsidP="001A12B6">
            <w:pPr>
              <w:jc w:val="both"/>
              <w:rPr>
                <w:sz w:val="24"/>
                <w:szCs w:val="24"/>
              </w:rPr>
            </w:pP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Default="00041E6B">
            <w:pPr>
              <w:jc w:val="both"/>
              <w:rPr>
                <w:sz w:val="24"/>
                <w:szCs w:val="24"/>
              </w:rPr>
            </w:pPr>
            <w:r w:rsidRPr="001A12B6">
              <w:rPr>
                <w:sz w:val="24"/>
                <w:szCs w:val="24"/>
              </w:rPr>
              <w:lastRenderedPageBreak/>
              <w:t>отдел по информатизации и сетевым ресурсам администр</w:t>
            </w:r>
            <w:r w:rsidRPr="001A12B6">
              <w:rPr>
                <w:sz w:val="24"/>
                <w:szCs w:val="24"/>
              </w:rPr>
              <w:t>а</w:t>
            </w:r>
            <w:r w:rsidRPr="001A12B6">
              <w:rPr>
                <w:sz w:val="24"/>
                <w:szCs w:val="24"/>
              </w:rPr>
              <w:t>ции района</w:t>
            </w:r>
          </w:p>
          <w:p w:rsidR="001A12B6" w:rsidRDefault="001A12B6">
            <w:pPr>
              <w:jc w:val="both"/>
              <w:rPr>
                <w:sz w:val="24"/>
                <w:szCs w:val="24"/>
              </w:rPr>
            </w:pPr>
          </w:p>
          <w:p w:rsidR="001A12B6" w:rsidRDefault="001A12B6">
            <w:pPr>
              <w:jc w:val="both"/>
              <w:rPr>
                <w:sz w:val="24"/>
                <w:szCs w:val="24"/>
              </w:rPr>
            </w:pPr>
          </w:p>
          <w:p w:rsidR="001A12B6" w:rsidRPr="001A12B6" w:rsidRDefault="001A12B6">
            <w:pPr>
              <w:jc w:val="both"/>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lastRenderedPageBreak/>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1045,9</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395,9</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350,0</w:t>
            </w:r>
          </w:p>
        </w:tc>
      </w:tr>
      <w:tr w:rsidR="00041E6B" w:rsidRPr="001A12B6" w:rsidTr="001A12B6">
        <w:trPr>
          <w:trHeight w:val="66"/>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30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1045,9</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395,9</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350,0</w:t>
            </w:r>
          </w:p>
        </w:tc>
      </w:tr>
      <w:tr w:rsidR="00041E6B" w:rsidRPr="001A12B6" w:rsidTr="001A12B6">
        <w:trPr>
          <w:trHeight w:val="10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9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65"/>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3.3.</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Создание, сопрово</w:t>
            </w:r>
            <w:r w:rsidRPr="001A12B6">
              <w:rPr>
                <w:sz w:val="24"/>
                <w:szCs w:val="24"/>
              </w:rPr>
              <w:t>ж</w:t>
            </w:r>
            <w:r w:rsidRPr="001A12B6">
              <w:rPr>
                <w:sz w:val="24"/>
                <w:szCs w:val="24"/>
              </w:rPr>
              <w:t>дение и эксплуатация автоматизированных информационных си</w:t>
            </w:r>
            <w:r w:rsidRPr="001A12B6">
              <w:rPr>
                <w:sz w:val="24"/>
                <w:szCs w:val="24"/>
              </w:rPr>
              <w:t>с</w:t>
            </w:r>
            <w:r w:rsidRPr="001A12B6">
              <w:rPr>
                <w:sz w:val="24"/>
                <w:szCs w:val="24"/>
              </w:rPr>
              <w:t>тем</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12541,2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4052,2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4374,0</w:t>
            </w:r>
          </w:p>
        </w:tc>
      </w:tr>
      <w:tr w:rsidR="00041E6B" w:rsidRPr="001A12B6" w:rsidTr="001A12B6">
        <w:trPr>
          <w:trHeight w:val="96"/>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5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12541,2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4052,2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4374,0</w:t>
            </w:r>
          </w:p>
        </w:tc>
      </w:tr>
      <w:tr w:rsidR="00041E6B" w:rsidRPr="001A12B6" w:rsidTr="001A12B6">
        <w:trPr>
          <w:trHeight w:val="87"/>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690"/>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65"/>
          <w:jc w:val="center"/>
        </w:trPr>
        <w:tc>
          <w:tcPr>
            <w:tcW w:w="194"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3.4.</w:t>
            </w:r>
          </w:p>
        </w:tc>
        <w:tc>
          <w:tcPr>
            <w:tcW w:w="863"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Участие во всеросси</w:t>
            </w:r>
            <w:r w:rsidRPr="001A12B6">
              <w:rPr>
                <w:sz w:val="24"/>
                <w:szCs w:val="24"/>
              </w:rPr>
              <w:t>й</w:t>
            </w:r>
            <w:r w:rsidRPr="001A12B6">
              <w:rPr>
                <w:sz w:val="24"/>
                <w:szCs w:val="24"/>
              </w:rPr>
              <w:t>ских, региональных конференциях, сем</w:t>
            </w:r>
            <w:r w:rsidRPr="001A12B6">
              <w:rPr>
                <w:sz w:val="24"/>
                <w:szCs w:val="24"/>
              </w:rPr>
              <w:t>и</w:t>
            </w:r>
            <w:r w:rsidRPr="001A12B6">
              <w:rPr>
                <w:sz w:val="24"/>
                <w:szCs w:val="24"/>
              </w:rPr>
              <w:t>нарах, выставках и конкурсах в сфере развития информац</w:t>
            </w:r>
            <w:r w:rsidRPr="001A12B6">
              <w:rPr>
                <w:sz w:val="24"/>
                <w:szCs w:val="24"/>
              </w:rPr>
              <w:t>и</w:t>
            </w:r>
            <w:r w:rsidRPr="001A12B6">
              <w:rPr>
                <w:sz w:val="24"/>
                <w:szCs w:val="24"/>
              </w:rPr>
              <w:t>онного общества и формирования эле</w:t>
            </w:r>
            <w:r w:rsidRPr="001A12B6">
              <w:rPr>
                <w:sz w:val="24"/>
                <w:szCs w:val="24"/>
              </w:rPr>
              <w:t>к</w:t>
            </w:r>
            <w:r w:rsidRPr="001A12B6">
              <w:rPr>
                <w:sz w:val="24"/>
                <w:szCs w:val="24"/>
              </w:rPr>
              <w:t>тронного правител</w:t>
            </w:r>
            <w:r w:rsidRPr="001A12B6">
              <w:rPr>
                <w:sz w:val="24"/>
                <w:szCs w:val="24"/>
              </w:rPr>
              <w:t>ь</w:t>
            </w:r>
            <w:r w:rsidRPr="001A12B6">
              <w:rPr>
                <w:sz w:val="24"/>
                <w:szCs w:val="24"/>
              </w:rPr>
              <w:t>ства</w:t>
            </w:r>
          </w:p>
        </w:tc>
        <w:tc>
          <w:tcPr>
            <w:tcW w:w="1175" w:type="pct"/>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t>отдел по информатизации и сетевым ресурсам администр</w:t>
            </w:r>
            <w:r w:rsidRPr="001A12B6">
              <w:rPr>
                <w:sz w:val="24"/>
                <w:szCs w:val="24"/>
              </w:rPr>
              <w:t>а</w:t>
            </w:r>
            <w:r w:rsidRPr="001A12B6">
              <w:rPr>
                <w:sz w:val="24"/>
                <w:szCs w:val="24"/>
              </w:rPr>
              <w:t>ции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632,2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99,2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273,0</w:t>
            </w:r>
          </w:p>
        </w:tc>
      </w:tr>
      <w:tr w:rsidR="00041E6B" w:rsidRPr="001A12B6" w:rsidTr="001A12B6">
        <w:trPr>
          <w:trHeight w:val="96"/>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9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632,2</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99,2</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260,0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273,0</w:t>
            </w:r>
          </w:p>
        </w:tc>
      </w:tr>
      <w:tr w:rsidR="00041E6B" w:rsidRPr="001A12B6" w:rsidTr="001A12B6">
        <w:trPr>
          <w:trHeight w:val="102"/>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35"/>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1A12B6" w:rsidRPr="001A12B6" w:rsidTr="001A12B6">
        <w:trPr>
          <w:trHeight w:val="150"/>
          <w:jc w:val="center"/>
        </w:trPr>
        <w:tc>
          <w:tcPr>
            <w:tcW w:w="2232" w:type="pct"/>
            <w:gridSpan w:val="3"/>
            <w:vMerge w:val="restart"/>
            <w:tcBorders>
              <w:top w:val="single" w:sz="4" w:space="0" w:color="auto"/>
              <w:left w:val="single" w:sz="4" w:space="0" w:color="auto"/>
              <w:right w:val="single" w:sz="4" w:space="0" w:color="auto"/>
            </w:tcBorders>
          </w:tcPr>
          <w:p w:rsidR="001A12B6" w:rsidRPr="001A12B6" w:rsidRDefault="001A12B6">
            <w:pPr>
              <w:rPr>
                <w:sz w:val="24"/>
                <w:szCs w:val="24"/>
              </w:rPr>
            </w:pPr>
            <w:r w:rsidRPr="001A12B6">
              <w:rPr>
                <w:sz w:val="24"/>
                <w:szCs w:val="24"/>
              </w:rPr>
              <w:t>Итого по задаче 3</w:t>
            </w: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22264,3</w:t>
            </w:r>
          </w:p>
        </w:tc>
        <w:tc>
          <w:tcPr>
            <w:tcW w:w="487"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7132,3</w:t>
            </w:r>
          </w:p>
        </w:tc>
        <w:tc>
          <w:tcPr>
            <w:tcW w:w="398"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7275,0</w:t>
            </w:r>
          </w:p>
        </w:tc>
        <w:tc>
          <w:tcPr>
            <w:tcW w:w="465"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7857,0</w:t>
            </w:r>
          </w:p>
        </w:tc>
      </w:tr>
      <w:tr w:rsidR="001A12B6" w:rsidRPr="001A12B6" w:rsidTr="001A12B6">
        <w:trPr>
          <w:trHeight w:val="111"/>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trHeight w:val="150"/>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trHeight w:val="375"/>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22264,3</w:t>
            </w:r>
          </w:p>
        </w:tc>
        <w:tc>
          <w:tcPr>
            <w:tcW w:w="487"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7132,3</w:t>
            </w:r>
          </w:p>
        </w:tc>
        <w:tc>
          <w:tcPr>
            <w:tcW w:w="398"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7275,0</w:t>
            </w:r>
          </w:p>
        </w:tc>
        <w:tc>
          <w:tcPr>
            <w:tcW w:w="465"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7857,0</w:t>
            </w:r>
          </w:p>
        </w:tc>
      </w:tr>
      <w:tr w:rsidR="001A12B6" w:rsidRPr="001A12B6" w:rsidTr="001A12B6">
        <w:trPr>
          <w:trHeight w:val="162"/>
          <w:jc w:val="center"/>
        </w:trPr>
        <w:tc>
          <w:tcPr>
            <w:tcW w:w="2232" w:type="pct"/>
            <w:gridSpan w:val="3"/>
            <w:vMerge/>
            <w:tcBorders>
              <w:left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jc w:val="center"/>
              <w:rPr>
                <w:sz w:val="24"/>
                <w:szCs w:val="24"/>
              </w:rPr>
            </w:pPr>
          </w:p>
        </w:tc>
      </w:tr>
      <w:tr w:rsidR="001A12B6" w:rsidRPr="001A12B6" w:rsidTr="001A12B6">
        <w:trPr>
          <w:trHeight w:val="126"/>
          <w:jc w:val="center"/>
        </w:trPr>
        <w:tc>
          <w:tcPr>
            <w:tcW w:w="2232" w:type="pct"/>
            <w:gridSpan w:val="3"/>
            <w:vMerge/>
            <w:tcBorders>
              <w:left w:val="single" w:sz="4" w:space="0" w:color="auto"/>
              <w:bottom w:val="single" w:sz="4" w:space="0" w:color="auto"/>
              <w:right w:val="single" w:sz="4" w:space="0" w:color="auto"/>
            </w:tcBorders>
            <w:vAlign w:val="center"/>
            <w:hideMark/>
          </w:tcPr>
          <w:p w:rsidR="001A12B6" w:rsidRPr="001A12B6" w:rsidRDefault="001A12B6">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1A12B6" w:rsidRPr="001A12B6" w:rsidRDefault="001A12B6">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1A12B6" w:rsidRPr="001A12B6" w:rsidRDefault="001A12B6">
            <w:pP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1A12B6" w:rsidRPr="001A12B6" w:rsidRDefault="001A12B6">
            <w:pP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1A12B6" w:rsidRPr="001A12B6" w:rsidRDefault="001A12B6">
            <w:pP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1A12B6" w:rsidRPr="001A12B6" w:rsidRDefault="001A12B6">
            <w:pPr>
              <w:rPr>
                <w:sz w:val="24"/>
                <w:szCs w:val="24"/>
              </w:rPr>
            </w:pPr>
          </w:p>
        </w:tc>
      </w:tr>
      <w:tr w:rsidR="00041E6B" w:rsidRPr="001A12B6" w:rsidTr="001A12B6">
        <w:trPr>
          <w:trHeight w:val="315"/>
          <w:jc w:val="center"/>
        </w:trPr>
        <w:tc>
          <w:tcPr>
            <w:tcW w:w="2232" w:type="pct"/>
            <w:gridSpan w:val="3"/>
            <w:vMerge w:val="restar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r w:rsidRPr="001A12B6">
              <w:rPr>
                <w:sz w:val="24"/>
                <w:szCs w:val="24"/>
              </w:rPr>
              <w:t>Всего по муниципальной программе</w:t>
            </w:r>
          </w:p>
          <w:p w:rsidR="00041E6B" w:rsidRPr="001A12B6" w:rsidRDefault="00041E6B">
            <w:pPr>
              <w:rPr>
                <w:sz w:val="24"/>
                <w:szCs w:val="24"/>
              </w:rPr>
            </w:pPr>
          </w:p>
          <w:p w:rsidR="00041E6B" w:rsidRPr="001A12B6" w:rsidRDefault="00041E6B">
            <w:pPr>
              <w:rPr>
                <w:sz w:val="24"/>
                <w:szCs w:val="24"/>
              </w:rPr>
            </w:pPr>
          </w:p>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lastRenderedPageBreak/>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41198,0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15091,0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12735,0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13372,0</w:t>
            </w:r>
          </w:p>
        </w:tc>
      </w:tr>
      <w:tr w:rsidR="00041E6B" w:rsidRPr="001A12B6" w:rsidTr="001A12B6">
        <w:trPr>
          <w:trHeight w:val="24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0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 xml:space="preserve">бюджет автономного </w:t>
            </w:r>
            <w:r w:rsidRPr="001A12B6">
              <w:rPr>
                <w:sz w:val="24"/>
                <w:szCs w:val="24"/>
              </w:rPr>
              <w:lastRenderedPageBreak/>
              <w:t>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36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41198,0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15091,0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12735,0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13372,0</w:t>
            </w:r>
          </w:p>
        </w:tc>
      </w:tr>
      <w:tr w:rsidR="00041E6B" w:rsidRPr="001A12B6" w:rsidTr="001A12B6">
        <w:trPr>
          <w:trHeight w:val="17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1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294"/>
          <w:jc w:val="center"/>
        </w:trPr>
        <w:tc>
          <w:tcPr>
            <w:tcW w:w="2232" w:type="pct"/>
            <w:gridSpan w:val="3"/>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в том числе:</w:t>
            </w:r>
          </w:p>
        </w:tc>
        <w:tc>
          <w:tcPr>
            <w:tcW w:w="842"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p>
        </w:tc>
      </w:tr>
      <w:tr w:rsidR="00041E6B" w:rsidRPr="001A12B6" w:rsidTr="001A12B6">
        <w:trPr>
          <w:trHeight w:val="111"/>
          <w:jc w:val="center"/>
        </w:trPr>
        <w:tc>
          <w:tcPr>
            <w:tcW w:w="2232" w:type="pct"/>
            <w:gridSpan w:val="3"/>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инвестиции в объекты муниципальной собственности</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5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2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r>
      <w:tr w:rsidR="00041E6B" w:rsidRPr="001A12B6" w:rsidTr="001A12B6">
        <w:trPr>
          <w:trHeight w:val="18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r>
      <w:tr w:rsidR="00041E6B" w:rsidRPr="001A12B6" w:rsidTr="001A12B6">
        <w:trPr>
          <w:trHeight w:val="19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r>
      <w:tr w:rsidR="00041E6B" w:rsidRPr="001A12B6" w:rsidTr="001A12B6">
        <w:trPr>
          <w:trHeight w:val="135"/>
          <w:jc w:val="center"/>
        </w:trPr>
        <w:tc>
          <w:tcPr>
            <w:tcW w:w="2232" w:type="pct"/>
            <w:gridSpan w:val="3"/>
            <w:vMerge w:val="restart"/>
            <w:tcBorders>
              <w:top w:val="single" w:sz="4" w:space="0" w:color="auto"/>
              <w:left w:val="single" w:sz="4" w:space="0" w:color="auto"/>
              <w:bottom w:val="single" w:sz="4" w:space="0" w:color="auto"/>
              <w:right w:val="single" w:sz="4" w:space="0" w:color="auto"/>
            </w:tcBorders>
          </w:tcPr>
          <w:p w:rsidR="00041E6B" w:rsidRPr="001A12B6" w:rsidRDefault="00041E6B">
            <w:pPr>
              <w:rPr>
                <w:sz w:val="24"/>
                <w:szCs w:val="24"/>
              </w:rPr>
            </w:pPr>
            <w:r w:rsidRPr="001A12B6">
              <w:rPr>
                <w:sz w:val="24"/>
                <w:szCs w:val="24"/>
              </w:rPr>
              <w:t>прочие расходы</w:t>
            </w:r>
          </w:p>
          <w:p w:rsidR="00041E6B" w:rsidRPr="001A12B6" w:rsidRDefault="00041E6B">
            <w:pPr>
              <w:rPr>
                <w:sz w:val="24"/>
                <w:szCs w:val="24"/>
              </w:rPr>
            </w:pPr>
          </w:p>
          <w:p w:rsidR="00041E6B" w:rsidRPr="001A12B6" w:rsidRDefault="00041E6B">
            <w:pPr>
              <w:rPr>
                <w:sz w:val="24"/>
                <w:szCs w:val="24"/>
              </w:rPr>
            </w:pPr>
          </w:p>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41198,0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15091,0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12735,0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13372,0</w:t>
            </w:r>
          </w:p>
        </w:tc>
      </w:tr>
      <w:tr w:rsidR="00041E6B" w:rsidRPr="001A12B6" w:rsidTr="001A12B6">
        <w:trPr>
          <w:trHeight w:val="11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5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2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41198,0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15091,0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12735,0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13372,0</w:t>
            </w:r>
          </w:p>
        </w:tc>
      </w:tr>
      <w:tr w:rsidR="00041E6B" w:rsidRPr="001A12B6" w:rsidTr="001A12B6">
        <w:trPr>
          <w:trHeight w:val="11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9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r w:rsidRPr="001A12B6">
              <w:rPr>
                <w:sz w:val="24"/>
                <w:szCs w:val="24"/>
              </w:rPr>
              <w:t>иные внебюджетные источники</w:t>
            </w:r>
          </w:p>
          <w:p w:rsidR="00041E6B" w:rsidRPr="001A12B6" w:rsidRDefault="00041E6B">
            <w:pPr>
              <w:jc w:val="center"/>
              <w:rPr>
                <w:sz w:val="24"/>
                <w:szCs w:val="24"/>
              </w:rPr>
            </w:pP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294"/>
          <w:jc w:val="center"/>
        </w:trPr>
        <w:tc>
          <w:tcPr>
            <w:tcW w:w="2232" w:type="pct"/>
            <w:gridSpan w:val="3"/>
            <w:tcBorders>
              <w:top w:val="single" w:sz="4" w:space="0" w:color="auto"/>
              <w:left w:val="single" w:sz="4" w:space="0" w:color="auto"/>
              <w:bottom w:val="single" w:sz="4" w:space="0" w:color="auto"/>
              <w:right w:val="single" w:sz="4" w:space="0" w:color="auto"/>
            </w:tcBorders>
            <w:hideMark/>
          </w:tcPr>
          <w:p w:rsidR="00041E6B" w:rsidRPr="001A12B6" w:rsidRDefault="00041E6B">
            <w:pPr>
              <w:rPr>
                <w:sz w:val="24"/>
                <w:szCs w:val="24"/>
              </w:rPr>
            </w:pPr>
            <w:r w:rsidRPr="001A12B6">
              <w:rPr>
                <w:sz w:val="24"/>
                <w:szCs w:val="24"/>
              </w:rPr>
              <w:t>в том числе:</w:t>
            </w:r>
          </w:p>
        </w:tc>
        <w:tc>
          <w:tcPr>
            <w:tcW w:w="842"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135"/>
          <w:jc w:val="center"/>
        </w:trPr>
        <w:tc>
          <w:tcPr>
            <w:tcW w:w="2232" w:type="pct"/>
            <w:gridSpan w:val="3"/>
            <w:vMerge w:val="restart"/>
            <w:tcBorders>
              <w:top w:val="single" w:sz="4" w:space="0" w:color="auto"/>
              <w:left w:val="single" w:sz="4" w:space="0" w:color="auto"/>
              <w:bottom w:val="single" w:sz="4" w:space="0" w:color="auto"/>
              <w:right w:val="single" w:sz="4" w:space="0" w:color="auto"/>
            </w:tcBorders>
          </w:tcPr>
          <w:p w:rsidR="00041E6B" w:rsidRPr="001A12B6" w:rsidRDefault="00041E6B">
            <w:pPr>
              <w:jc w:val="both"/>
              <w:rPr>
                <w:sz w:val="24"/>
                <w:szCs w:val="24"/>
              </w:rPr>
            </w:pPr>
            <w:r w:rsidRPr="001A12B6">
              <w:rPr>
                <w:sz w:val="24"/>
                <w:szCs w:val="24"/>
              </w:rPr>
              <w:t>муниципальное бюджетное учреждение «Учреждение по м</w:t>
            </w:r>
            <w:r w:rsidRPr="001A12B6">
              <w:rPr>
                <w:sz w:val="24"/>
                <w:szCs w:val="24"/>
              </w:rPr>
              <w:t>а</w:t>
            </w:r>
            <w:r w:rsidRPr="001A12B6">
              <w:rPr>
                <w:sz w:val="24"/>
                <w:szCs w:val="24"/>
              </w:rPr>
              <w:t>териально-техническому обеспечению деятельности органов местного самоуправления»</w:t>
            </w:r>
          </w:p>
          <w:p w:rsidR="00041E6B" w:rsidRPr="001A12B6" w:rsidRDefault="00041E6B">
            <w:pPr>
              <w:jc w:val="both"/>
              <w:rPr>
                <w:sz w:val="24"/>
                <w:szCs w:val="24"/>
              </w:rPr>
            </w:pPr>
          </w:p>
          <w:p w:rsidR="00041E6B" w:rsidRPr="001A12B6" w:rsidRDefault="00041E6B">
            <w:pPr>
              <w:jc w:val="both"/>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r>
      <w:tr w:rsidR="00041E6B" w:rsidRPr="001A12B6" w:rsidTr="001A12B6">
        <w:trPr>
          <w:trHeight w:val="15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9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40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1500,0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1500,0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0,0</w:t>
            </w:r>
          </w:p>
        </w:tc>
      </w:tr>
      <w:tr w:rsidR="00041E6B" w:rsidRPr="001A12B6" w:rsidTr="001A12B6">
        <w:trPr>
          <w:trHeight w:val="13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9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w:t>
            </w:r>
          </w:p>
        </w:tc>
      </w:tr>
      <w:tr w:rsidR="00041E6B" w:rsidRPr="001A12B6" w:rsidTr="001A12B6">
        <w:trPr>
          <w:trHeight w:val="135"/>
          <w:jc w:val="center"/>
        </w:trPr>
        <w:tc>
          <w:tcPr>
            <w:tcW w:w="2232" w:type="pct"/>
            <w:gridSpan w:val="3"/>
            <w:vMerge w:val="restart"/>
            <w:tcBorders>
              <w:top w:val="single" w:sz="4" w:space="0" w:color="auto"/>
              <w:left w:val="single" w:sz="4" w:space="0" w:color="auto"/>
              <w:bottom w:val="single" w:sz="4" w:space="0" w:color="auto"/>
              <w:right w:val="single" w:sz="4" w:space="0" w:color="auto"/>
            </w:tcBorders>
            <w:hideMark/>
          </w:tcPr>
          <w:p w:rsidR="00041E6B" w:rsidRPr="001A12B6" w:rsidRDefault="00041E6B">
            <w:pPr>
              <w:jc w:val="both"/>
              <w:rPr>
                <w:sz w:val="24"/>
                <w:szCs w:val="24"/>
              </w:rPr>
            </w:pPr>
            <w:r w:rsidRPr="001A12B6">
              <w:rPr>
                <w:sz w:val="24"/>
                <w:szCs w:val="24"/>
              </w:rPr>
              <w:lastRenderedPageBreak/>
              <w:t>муниципальное автономное учреждение «Межпоселенческая библиотека» Нижневартовского района</w:t>
            </w: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всего</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8824,0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2824,0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2940,0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3060,0</w:t>
            </w:r>
          </w:p>
        </w:tc>
      </w:tr>
      <w:tr w:rsidR="00041E6B" w:rsidRPr="001A12B6" w:rsidTr="001A12B6">
        <w:trPr>
          <w:trHeight w:val="14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федеральный бюджет</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9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автономного округа</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43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района</w:t>
            </w:r>
          </w:p>
        </w:tc>
        <w:tc>
          <w:tcPr>
            <w:tcW w:w="576"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8824,0</w:t>
            </w:r>
          </w:p>
        </w:tc>
        <w:tc>
          <w:tcPr>
            <w:tcW w:w="487"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2824,0</w:t>
            </w:r>
          </w:p>
        </w:tc>
        <w:tc>
          <w:tcPr>
            <w:tcW w:w="398"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2940,0</w:t>
            </w:r>
          </w:p>
        </w:tc>
        <w:tc>
          <w:tcPr>
            <w:tcW w:w="465"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3060,0</w:t>
            </w:r>
          </w:p>
        </w:tc>
      </w:tr>
      <w:tr w:rsidR="00041E6B" w:rsidRPr="001A12B6" w:rsidTr="001A12B6">
        <w:trPr>
          <w:trHeight w:val="10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бюджет поселений</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r w:rsidR="00041E6B" w:rsidRPr="001A12B6" w:rsidTr="001A12B6">
        <w:trPr>
          <w:trHeight w:val="29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41E6B" w:rsidRPr="001A12B6" w:rsidRDefault="00041E6B">
            <w:pPr>
              <w:rPr>
                <w:sz w:val="24"/>
                <w:szCs w:val="24"/>
              </w:rPr>
            </w:pPr>
          </w:p>
        </w:tc>
        <w:tc>
          <w:tcPr>
            <w:tcW w:w="842" w:type="pct"/>
            <w:tcBorders>
              <w:top w:val="single" w:sz="4" w:space="0" w:color="auto"/>
              <w:left w:val="single" w:sz="4" w:space="0" w:color="auto"/>
              <w:bottom w:val="single" w:sz="4" w:space="0" w:color="auto"/>
              <w:right w:val="single" w:sz="4" w:space="0" w:color="auto"/>
            </w:tcBorders>
            <w:hideMark/>
          </w:tcPr>
          <w:p w:rsidR="00041E6B" w:rsidRPr="001A12B6" w:rsidRDefault="00041E6B">
            <w:pPr>
              <w:jc w:val="center"/>
              <w:rPr>
                <w:sz w:val="24"/>
                <w:szCs w:val="24"/>
              </w:rPr>
            </w:pPr>
            <w:r w:rsidRPr="001A12B6">
              <w:rPr>
                <w:sz w:val="24"/>
                <w:szCs w:val="24"/>
              </w:rPr>
              <w:t>иные внебюджетные источники</w:t>
            </w:r>
          </w:p>
        </w:tc>
        <w:tc>
          <w:tcPr>
            <w:tcW w:w="576"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87"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398"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c>
          <w:tcPr>
            <w:tcW w:w="465" w:type="pct"/>
            <w:tcBorders>
              <w:top w:val="single" w:sz="4" w:space="0" w:color="auto"/>
              <w:left w:val="single" w:sz="4" w:space="0" w:color="auto"/>
              <w:bottom w:val="single" w:sz="4" w:space="0" w:color="auto"/>
              <w:right w:val="single" w:sz="4" w:space="0" w:color="auto"/>
            </w:tcBorders>
          </w:tcPr>
          <w:p w:rsidR="00041E6B" w:rsidRPr="001A12B6" w:rsidRDefault="00041E6B">
            <w:pPr>
              <w:jc w:val="center"/>
              <w:rPr>
                <w:sz w:val="24"/>
                <w:szCs w:val="24"/>
              </w:rPr>
            </w:pPr>
          </w:p>
        </w:tc>
      </w:tr>
    </w:tbl>
    <w:p w:rsidR="00041E6B" w:rsidRDefault="00041E6B" w:rsidP="00041E6B"/>
    <w:p w:rsidR="00041E6B" w:rsidRDefault="00041E6B" w:rsidP="00041E6B"/>
    <w:p w:rsidR="00041E6B" w:rsidRDefault="00041E6B" w:rsidP="00041E6B">
      <w:pPr>
        <w:pStyle w:val="afffa"/>
        <w:widowControl w:val="0"/>
        <w:suppressAutoHyphens w:val="0"/>
        <w:spacing w:line="240" w:lineRule="auto"/>
        <w:ind w:left="0"/>
        <w:rPr>
          <w:lang w:eastAsia="ru-RU"/>
        </w:rPr>
      </w:pPr>
    </w:p>
    <w:p w:rsidR="00041E6B" w:rsidRDefault="00041E6B" w:rsidP="00041E6B">
      <w:pPr>
        <w:pStyle w:val="afffa"/>
        <w:widowControl w:val="0"/>
        <w:suppressAutoHyphens w:val="0"/>
        <w:spacing w:line="240" w:lineRule="auto"/>
        <w:ind w:left="0"/>
        <w:rPr>
          <w:lang w:eastAsia="ru-RU"/>
        </w:rPr>
      </w:pPr>
    </w:p>
    <w:p w:rsidR="00D2401A" w:rsidRDefault="00D2401A" w:rsidP="00BD2690">
      <w:pPr>
        <w:pStyle w:val="22"/>
        <w:spacing w:after="0" w:line="240" w:lineRule="auto"/>
        <w:jc w:val="both"/>
      </w:pPr>
    </w:p>
    <w:sectPr w:rsidR="00D2401A" w:rsidSect="001A12B6">
      <w:headerReference w:type="default" r:id="rId21"/>
      <w:pgSz w:w="16838" w:h="11906" w:orient="landscape"/>
      <w:pgMar w:top="1134" w:right="567" w:bottom="1134" w:left="1701" w:header="709" w:footer="70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2A2" w:rsidRDefault="00FD72A2">
      <w:r>
        <w:separator/>
      </w:r>
    </w:p>
  </w:endnote>
  <w:endnote w:type="continuationSeparator" w:id="0">
    <w:p w:rsidR="00FD72A2" w:rsidRDefault="00FD7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2A2" w:rsidRDefault="00FD72A2">
      <w:r>
        <w:separator/>
      </w:r>
    </w:p>
  </w:footnote>
  <w:footnote w:type="continuationSeparator" w:id="0">
    <w:p w:rsidR="00FD72A2" w:rsidRDefault="00FD7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2501"/>
      <w:docPartObj>
        <w:docPartGallery w:val="Page Numbers (Top of Page)"/>
        <w:docPartUnique/>
      </w:docPartObj>
    </w:sdtPr>
    <w:sdtContent>
      <w:p w:rsidR="00F020FC" w:rsidRDefault="00B30DF5">
        <w:pPr>
          <w:pStyle w:val="a4"/>
          <w:jc w:val="center"/>
        </w:pPr>
        <w:fldSimple w:instr=" PAGE   \* MERGEFORMAT ">
          <w:r w:rsidR="00296FDC">
            <w:rPr>
              <w:noProof/>
            </w:rPr>
            <w:t>13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2502"/>
      <w:docPartObj>
        <w:docPartGallery w:val="Page Numbers (Top of Page)"/>
        <w:docPartUnique/>
      </w:docPartObj>
    </w:sdtPr>
    <w:sdtContent>
      <w:p w:rsidR="00F020FC" w:rsidRDefault="00B30DF5">
        <w:pPr>
          <w:pStyle w:val="a4"/>
          <w:jc w:val="center"/>
        </w:pPr>
        <w:fldSimple w:instr=" PAGE   \* MERGEFORMAT ">
          <w:r w:rsidR="00296FDC">
            <w:rPr>
              <w:noProof/>
            </w:rPr>
            <w:t>14</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0FC" w:rsidRDefault="00B30DF5" w:rsidP="00D401FC">
    <w:pPr>
      <w:pStyle w:val="a4"/>
      <w:jc w:val="center"/>
    </w:pPr>
    <w:fldSimple w:instr=" PAGE   \* MERGEFORMAT ">
      <w:r w:rsidR="00296FDC">
        <w:rPr>
          <w:noProof/>
        </w:rPr>
        <w:t>22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B60FAD"/>
    <w:multiLevelType w:val="hybridMultilevel"/>
    <w:tmpl w:val="42E6E6BA"/>
    <w:lvl w:ilvl="0" w:tplc="CF0E07D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0320FF"/>
    <w:multiLevelType w:val="hybridMultilevel"/>
    <w:tmpl w:val="5A107ADA"/>
    <w:lvl w:ilvl="0" w:tplc="6EDC86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A225A1A"/>
    <w:multiLevelType w:val="hybridMultilevel"/>
    <w:tmpl w:val="7F80D0AA"/>
    <w:lvl w:ilvl="0" w:tplc="FBC41F2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3"/>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7"/>
  </w:num>
  <w:num w:numId="23">
    <w:abstractNumId w:val="45"/>
  </w:num>
  <w:num w:numId="24">
    <w:abstractNumId w:val="20"/>
  </w:num>
  <w:num w:numId="25">
    <w:abstractNumId w:val="3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8"/>
  </w:num>
  <w:num w:numId="35">
    <w:abstractNumId w:val="11"/>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34"/>
  </w:num>
  <w:num w:numId="49">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5635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aa8fc3c4-794a-434c-aa97-2cab5924ea99"/>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E6B"/>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B012D"/>
    <w:rsid w:val="000B049C"/>
    <w:rsid w:val="000B38FF"/>
    <w:rsid w:val="000C171F"/>
    <w:rsid w:val="000C1E14"/>
    <w:rsid w:val="000C4561"/>
    <w:rsid w:val="000C5273"/>
    <w:rsid w:val="000C5A99"/>
    <w:rsid w:val="000C6036"/>
    <w:rsid w:val="000C78C6"/>
    <w:rsid w:val="000D109B"/>
    <w:rsid w:val="000D219C"/>
    <w:rsid w:val="000D2A33"/>
    <w:rsid w:val="000D3FB6"/>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A9E"/>
    <w:rsid w:val="00173548"/>
    <w:rsid w:val="001741CD"/>
    <w:rsid w:val="00192586"/>
    <w:rsid w:val="00193238"/>
    <w:rsid w:val="0019333A"/>
    <w:rsid w:val="00193550"/>
    <w:rsid w:val="001A0137"/>
    <w:rsid w:val="001A074B"/>
    <w:rsid w:val="001A12B6"/>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96FDC"/>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27EC"/>
    <w:rsid w:val="00453459"/>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0DB"/>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C60B8"/>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0813"/>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3C39"/>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616CA"/>
    <w:rsid w:val="008643E1"/>
    <w:rsid w:val="0087138D"/>
    <w:rsid w:val="00874D4E"/>
    <w:rsid w:val="00875372"/>
    <w:rsid w:val="00882385"/>
    <w:rsid w:val="00884AA2"/>
    <w:rsid w:val="0088680A"/>
    <w:rsid w:val="00891781"/>
    <w:rsid w:val="00892485"/>
    <w:rsid w:val="00892D96"/>
    <w:rsid w:val="00892FE0"/>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491C"/>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203D"/>
    <w:rsid w:val="00993845"/>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2A7"/>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B05"/>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52F"/>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4AD0"/>
    <w:rsid w:val="00B15591"/>
    <w:rsid w:val="00B16917"/>
    <w:rsid w:val="00B172C1"/>
    <w:rsid w:val="00B206EA"/>
    <w:rsid w:val="00B232F0"/>
    <w:rsid w:val="00B23CED"/>
    <w:rsid w:val="00B30B4C"/>
    <w:rsid w:val="00B30DF5"/>
    <w:rsid w:val="00B339F1"/>
    <w:rsid w:val="00B3447F"/>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16D"/>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0A94"/>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48D6"/>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0C45"/>
    <w:rsid w:val="00EF373D"/>
    <w:rsid w:val="00EF74BC"/>
    <w:rsid w:val="00F00585"/>
    <w:rsid w:val="00F020FC"/>
    <w:rsid w:val="00F043E4"/>
    <w:rsid w:val="00F071A9"/>
    <w:rsid w:val="00F102B6"/>
    <w:rsid w:val="00F1084E"/>
    <w:rsid w:val="00F10B00"/>
    <w:rsid w:val="00F10B4D"/>
    <w:rsid w:val="00F10F95"/>
    <w:rsid w:val="00F11173"/>
    <w:rsid w:val="00F11638"/>
    <w:rsid w:val="00F1266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3AAB"/>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907"/>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D72A2"/>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0">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uiPriority w:val="99"/>
    <w:qFormat/>
    <w:rsid w:val="00352C02"/>
    <w:pPr>
      <w:ind w:firstLine="709"/>
      <w:jc w:val="both"/>
    </w:pPr>
    <w:rPr>
      <w:snapToGrid w:val="0"/>
    </w:rPr>
  </w:style>
  <w:style w:type="paragraph" w:customStyle="1" w:styleId="2f3">
    <w:name w:val="Обычный2"/>
    <w:uiPriority w:val="99"/>
    <w:qFormat/>
    <w:rsid w:val="00352C02"/>
    <w:rPr>
      <w:sz w:val="28"/>
    </w:rPr>
  </w:style>
  <w:style w:type="paragraph" w:customStyle="1" w:styleId="2f4">
    <w:name w:val="Основной текст2"/>
    <w:basedOn w:val="2f3"/>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character" w:customStyle="1" w:styleId="1fff3">
    <w:name w:val="Название Знак1"/>
    <w:basedOn w:val="a1"/>
    <w:uiPriority w:val="99"/>
    <w:rsid w:val="00041E6B"/>
    <w:rPr>
      <w:rFonts w:asciiTheme="majorHAnsi" w:eastAsiaTheme="majorEastAsia" w:hAnsiTheme="majorHAnsi" w:cstheme="majorBidi"/>
      <w:color w:val="17365D" w:themeColor="text2" w:themeShade="BF"/>
      <w:spacing w:val="5"/>
      <w:kern w:val="28"/>
      <w:sz w:val="52"/>
      <w:szCs w:val="52"/>
    </w:rPr>
  </w:style>
  <w:style w:type="character" w:customStyle="1" w:styleId="1fff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semiHidden/>
    <w:locked/>
    <w:rsid w:val="00041E6B"/>
    <w:rPr>
      <w:rFonts w:ascii="Tahoma" w:hAnsi="Tahoma" w:cs="Tahoma"/>
      <w:sz w:val="16"/>
      <w:szCs w:val="16"/>
    </w:rPr>
  </w:style>
  <w:style w:type="character" w:customStyle="1" w:styleId="1fff5">
    <w:name w:val="Подзаголовок Знак1"/>
    <w:basedOn w:val="a1"/>
    <w:rsid w:val="00041E6B"/>
    <w:rPr>
      <w:rFonts w:asciiTheme="majorHAnsi" w:eastAsiaTheme="majorEastAsia" w:hAnsiTheme="majorHAnsi" w:cstheme="majorBidi"/>
      <w:i/>
      <w:iCs/>
      <w:color w:val="4F81BD" w:themeColor="accent1"/>
      <w:spacing w:val="15"/>
      <w:sz w:val="24"/>
      <w:szCs w:val="24"/>
    </w:rPr>
  </w:style>
  <w:style w:type="character" w:customStyle="1" w:styleId="1fff6">
    <w:name w:val="Нижний колонтитул Знак1"/>
    <w:basedOn w:val="a1"/>
    <w:semiHidden/>
    <w:rsid w:val="00041E6B"/>
    <w:rPr>
      <w:sz w:val="28"/>
      <w:szCs w:val="28"/>
    </w:rPr>
  </w:style>
  <w:style w:type="character" w:customStyle="1" w:styleId="1fff7">
    <w:name w:val="Верхний колонтитул Знак1"/>
    <w:basedOn w:val="a1"/>
    <w:uiPriority w:val="99"/>
    <w:semiHidden/>
    <w:rsid w:val="00041E6B"/>
    <w:rPr>
      <w:sz w:val="28"/>
      <w:szCs w:val="28"/>
    </w:rPr>
  </w:style>
  <w:style w:type="character" w:customStyle="1" w:styleId="1fff8">
    <w:name w:val="Основной текст с отступом Знак1"/>
    <w:basedOn w:val="a1"/>
    <w:semiHidden/>
    <w:rsid w:val="00041E6B"/>
    <w:rPr>
      <w:sz w:val="28"/>
      <w:szCs w:val="28"/>
    </w:rPr>
  </w:style>
  <w:style w:type="character" w:customStyle="1" w:styleId="71">
    <w:name w:val="Заголовок 7 Знак1"/>
    <w:basedOn w:val="a1"/>
    <w:semiHidden/>
    <w:rsid w:val="00041E6B"/>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041E6B"/>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041E6B"/>
    <w:rPr>
      <w:rFonts w:asciiTheme="majorHAnsi" w:eastAsiaTheme="majorEastAsia" w:hAnsiTheme="majorHAnsi" w:cstheme="majorBidi"/>
      <w:i/>
      <w:iCs/>
      <w:color w:val="404040" w:themeColor="text1" w:themeTint="BF"/>
    </w:rPr>
  </w:style>
  <w:style w:type="character" w:customStyle="1" w:styleId="21d">
    <w:name w:val="Основной текст с отступом 2 Знак1"/>
    <w:basedOn w:val="a1"/>
    <w:semiHidden/>
    <w:rsid w:val="00041E6B"/>
    <w:rPr>
      <w:sz w:val="28"/>
      <w:szCs w:val="28"/>
    </w:rPr>
  </w:style>
  <w:style w:type="character" w:customStyle="1" w:styleId="316">
    <w:name w:val="Основной текст с отступом 3 Знак1"/>
    <w:basedOn w:val="a1"/>
    <w:semiHidden/>
    <w:rsid w:val="00041E6B"/>
    <w:rPr>
      <w:sz w:val="16"/>
      <w:szCs w:val="16"/>
    </w:rPr>
  </w:style>
  <w:style w:type="character" w:customStyle="1" w:styleId="21e">
    <w:name w:val="Основной текст 2 Знак1"/>
    <w:basedOn w:val="a1"/>
    <w:uiPriority w:val="99"/>
    <w:semiHidden/>
    <w:rsid w:val="00041E6B"/>
    <w:rPr>
      <w:sz w:val="28"/>
      <w:szCs w:val="28"/>
    </w:rPr>
  </w:style>
  <w:style w:type="character" w:customStyle="1" w:styleId="1fff9">
    <w:name w:val="Текст выноски Знак1"/>
    <w:basedOn w:val="a1"/>
    <w:semiHidden/>
    <w:rsid w:val="00041E6B"/>
    <w:rPr>
      <w:rFonts w:ascii="Tahoma" w:hAnsi="Tahoma" w:cs="Tahoma"/>
      <w:sz w:val="16"/>
      <w:szCs w:val="16"/>
    </w:rPr>
  </w:style>
  <w:style w:type="character" w:customStyle="1" w:styleId="1fffa">
    <w:name w:val="Электронная подпись Знак1"/>
    <w:basedOn w:val="a1"/>
    <w:semiHidden/>
    <w:rsid w:val="00041E6B"/>
    <w:rPr>
      <w:sz w:val="28"/>
      <w:szCs w:val="28"/>
    </w:rPr>
  </w:style>
  <w:style w:type="character" w:customStyle="1" w:styleId="1fffb">
    <w:name w:val="Текст примечания Знак1"/>
    <w:basedOn w:val="a1"/>
    <w:semiHidden/>
    <w:rsid w:val="00041E6B"/>
  </w:style>
  <w:style w:type="character" w:customStyle="1" w:styleId="1fffc">
    <w:name w:val="Текст Знак1"/>
    <w:basedOn w:val="a1"/>
    <w:uiPriority w:val="99"/>
    <w:semiHidden/>
    <w:rsid w:val="00041E6B"/>
    <w:rPr>
      <w:rFonts w:ascii="Consolas" w:hAnsi="Consolas"/>
      <w:sz w:val="21"/>
      <w:szCs w:val="21"/>
    </w:rPr>
  </w:style>
  <w:style w:type="character" w:customStyle="1" w:styleId="317">
    <w:name w:val="Основной текст 3 Знак1"/>
    <w:basedOn w:val="a1"/>
    <w:semiHidden/>
    <w:rsid w:val="00041E6B"/>
    <w:rPr>
      <w:sz w:val="16"/>
      <w:szCs w:val="16"/>
    </w:rPr>
  </w:style>
  <w:style w:type="character" w:customStyle="1" w:styleId="1fffd">
    <w:name w:val="Текст сноски Знак1"/>
    <w:basedOn w:val="a1"/>
    <w:semiHidden/>
    <w:rsid w:val="00041E6B"/>
  </w:style>
  <w:style w:type="character" w:customStyle="1" w:styleId="submenu-table">
    <w:name w:val="submenu-table"/>
    <w:basedOn w:val="a1"/>
    <w:rsid w:val="00041E6B"/>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152548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3683151">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2F5C0475C280CDD310138A5173F623A8B1956B6F78B19A7C556F07C63D5D6A032A1D972DE2CDBFF5743A010vAK" TargetMode="External"/><Relationship Id="rId18" Type="http://schemas.openxmlformats.org/officeDocument/2006/relationships/hyperlink" Target="consultantplus://offline/ref=B2F5C0475C280CDD310138A5173F623A8B1956B6F78B19A7C556F07C63D5D6A032A1D972DE2CDBFF5743AC10vEK"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B62447211F24A1BE44E3B0111BC3FD5CFD0D260AC346DDFF95009CE922AFFE454469604C5C977ABB587A20b4JEK" TargetMode="External"/><Relationship Id="rId17" Type="http://schemas.openxmlformats.org/officeDocument/2006/relationships/hyperlink" Target="consultantplus://offline/ref=B2F5C0475C280CDD310138A5173F623A8B1956B6F78B19A7C556F07C63D5D6A032A1D972DE2CDBFF5743A010v7K" TargetMode="External"/><Relationship Id="rId2" Type="http://schemas.openxmlformats.org/officeDocument/2006/relationships/numbering" Target="numbering.xml"/><Relationship Id="rId16" Type="http://schemas.openxmlformats.org/officeDocument/2006/relationships/hyperlink" Target="consultantplus://offline/ref=B2F5C0475C280CDD310138A5173F623A8B1956B6F78B19A7C556F07C63D5D6A032A1D972DE2CDBFF5743A010v7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62447211F24A1BE44E3B0111BC3FD5CFD0D260AC24FDDF491009CE922AFFE454469604C5C977ABB587822b4J1K" TargetMode="External"/><Relationship Id="rId5" Type="http://schemas.openxmlformats.org/officeDocument/2006/relationships/webSettings" Target="webSettings.xml"/><Relationship Id="rId15" Type="http://schemas.openxmlformats.org/officeDocument/2006/relationships/hyperlink" Target="consultantplus://offline/ref=B2F5C0475C280CDD310138A5173F623A8B1956B6F78B19A7C556F07C63D5D6A032A1D972DE2CDBFF5743A010v7K" TargetMode="External"/><Relationship Id="rId23" Type="http://schemas.openxmlformats.org/officeDocument/2006/relationships/theme" Target="theme/theme1.xml"/><Relationship Id="rId10" Type="http://schemas.openxmlformats.org/officeDocument/2006/relationships/hyperlink" Target="consultantplus://offline/ref=B62447211F24A1BE44E3AE1C0DAFAA53F2047807CE4C8BA0C606CBB6b7J2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62447211F24A1BE44E3B0111BC3FD5CFD0D260AC24FDDF491009CE922AFFE454469604C5C977ABB587822b4J1K" TargetMode="External"/><Relationship Id="rId14" Type="http://schemas.openxmlformats.org/officeDocument/2006/relationships/hyperlink" Target="consultantplus://offline/ref=B2F5C0475C280CDD310138A5173F623A8B1956B6F78B19A7C556F07C63D5D6A032A1D972DE2CDBFF5743A010v7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CC49-E8DD-4245-9D4C-66E7FFB6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5782</Words>
  <Characters>32960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Плетухина </cp:lastModifiedBy>
  <cp:revision>2</cp:revision>
  <cp:lastPrinted>2014-06-25T09:30:00Z</cp:lastPrinted>
  <dcterms:created xsi:type="dcterms:W3CDTF">2014-06-26T06:22:00Z</dcterms:created>
  <dcterms:modified xsi:type="dcterms:W3CDTF">2014-06-26T06:22:00Z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aa8fc3c4-794a-434c-aa97-2cab5924ea99</vt:lpwstr>
  </property>
</Properties>
</file>